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before="240" w:after="120"/>
        <w:jc w:val="center"/>
        <w:rPr>
          <w:color w:val="0000FF"/>
          <w:sz w:val="36"/>
          <w:lang w:val="en-US"/>
        </w:rPr>
      </w:pPr>
      <w:r>
        <w:rPr>
          <w:color w:val="0000FF"/>
          <w:sz w:val="36"/>
          <w:lang w:val="en-US"/>
        </w:rPr>
        <w:t>Mgl</w:t>
      </w:r>
      <w:r>
        <w:rPr>
          <w:color w:val="0000FF"/>
          <w:sz w:val="36"/>
          <w:lang w:val="tr-TR"/>
        </w:rPr>
        <w:t xml:space="preserve"> </w:t>
      </w:r>
      <w:r>
        <w:rPr>
          <w:color w:val="0000FF"/>
          <w:sz w:val="36"/>
          <w:lang w:val="en-US"/>
        </w:rPr>
        <w:t>- evlilik seminar</w:t>
      </w:r>
      <w:r>
        <w:rPr>
          <w:color w:val="0000FF"/>
          <w:sz w:val="36"/>
          <w:lang w:val="tr-TR"/>
        </w:rPr>
        <w:t>ı</w:t>
      </w:r>
    </w:p>
    <w:p>
      <w:pPr>
        <w:pStyle w:val="Heading3"/>
        <w:bidi w:val="0"/>
        <w:spacing w:before="240" w:after="120"/>
        <w:jc w:val="left"/>
        <w:rPr>
          <w:sz w:val="30"/>
        </w:rPr>
      </w:pPr>
      <w:r>
        <w:rPr>
          <w:sz w:val="30"/>
        </w:rPr>
        <w:t>[00:00 --&gt; 01:15] Evliliğin Temeli: Bağlılık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Konuşmacı, </w:t>
      </w:r>
      <w:r>
        <w:rPr>
          <w:b/>
          <w:sz w:val="28"/>
          <w:szCs w:val="28"/>
        </w:rPr>
        <w:t>Yaratılış</w:t>
      </w:r>
      <w:r>
        <w:rPr>
          <w:sz w:val="28"/>
          <w:szCs w:val="28"/>
        </w:rPr>
        <w:t xml:space="preserve"> 2:24 ayetin</w:t>
      </w:r>
      <w:r>
        <w:rPr>
          <w:sz w:val="28"/>
          <w:szCs w:val="28"/>
          <w:lang w:val="tr-TR"/>
        </w:rPr>
        <w:t xml:space="preserve">e bakarak </w:t>
      </w:r>
      <w:r>
        <w:rPr>
          <w:sz w:val="28"/>
          <w:szCs w:val="28"/>
        </w:rPr>
        <w:t xml:space="preserve">evliliğin "tek beden" olma ve anneyi babayı bırakıp eşe bağlanma süreci olduğunu açıklar. Evliliğin geçici bir sözleşme değil, ömür boyu süren kutsal bir </w:t>
      </w:r>
      <w:r>
        <w:rPr>
          <w:b/>
          <w:sz w:val="28"/>
          <w:szCs w:val="28"/>
        </w:rPr>
        <w:t>bağlılık</w:t>
      </w:r>
      <w:r>
        <w:rPr>
          <w:sz w:val="28"/>
          <w:szCs w:val="28"/>
        </w:rPr>
        <w:t xml:space="preserve"> olduğunu vurgular.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[01:16 --&gt; 04:43] Sadakatin Sınırları ve Yürekteki Başlangıcı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Sadakatsizliğin sadece fiziksel zina ile başl</w:t>
      </w:r>
      <w:r>
        <w:rPr>
          <w:sz w:val="28"/>
          <w:szCs w:val="28"/>
          <w:lang w:val="tr-TR"/>
        </w:rPr>
        <w:t>amıyor -</w:t>
      </w:r>
      <w:r>
        <w:rPr>
          <w:sz w:val="28"/>
          <w:szCs w:val="28"/>
        </w:rPr>
        <w:t xml:space="preserve"> gizli mesajlar, duygusal yakınlık ara</w:t>
      </w:r>
      <w:r>
        <w:rPr>
          <w:sz w:val="28"/>
          <w:szCs w:val="28"/>
          <w:lang w:val="tr-TR"/>
        </w:rPr>
        <w:t>mak</w:t>
      </w:r>
      <w:r>
        <w:rPr>
          <w:sz w:val="28"/>
          <w:szCs w:val="28"/>
        </w:rPr>
        <w:t xml:space="preserve"> ve sosyal medyadaki sınır</w:t>
      </w:r>
      <w:r>
        <w:rPr>
          <w:sz w:val="28"/>
          <w:szCs w:val="28"/>
          <w:lang w:val="tr-TR"/>
        </w:rPr>
        <w:t>ları geçmekle başlıyor</w:t>
      </w:r>
      <w:r>
        <w:rPr>
          <w:sz w:val="28"/>
          <w:szCs w:val="28"/>
        </w:rPr>
        <w:t>. Günahın önce yürekte ve düşüncelerde başl</w:t>
      </w:r>
      <w:r>
        <w:rPr>
          <w:sz w:val="28"/>
          <w:szCs w:val="28"/>
          <w:lang w:val="tr-TR"/>
        </w:rPr>
        <w:t>ıyor.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[04:44 --&gt; 08:38] Evliliği Korumak İçin Pratik Adımlar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Evliliği korumak için beş temel strateji sunulur: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1. Gizli ilişkilerden kaçınmak.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2. Duygusal boşlukları başkalarıyla değil, eşle doldurmak.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3. İlişkilerde net </w:t>
      </w:r>
      <w:r>
        <w:rPr>
          <w:b/>
          <w:sz w:val="28"/>
          <w:szCs w:val="28"/>
        </w:rPr>
        <w:t>sınırlar</w:t>
      </w:r>
      <w:r>
        <w:rPr>
          <w:sz w:val="28"/>
          <w:szCs w:val="28"/>
        </w:rPr>
        <w:t xml:space="preserve"> belirlemek.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4. Eşle olan yakınlığı canlı tutmak.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5. Şeffaflık (eşin telefonunu veya mesajlarını gördüğünde şüphe duymayacağı bir açıklık).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[08:39 --&gt; 10:11] Kıyaslamanın Zararları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Evlilikte eşi başkalarıyla kıyaslamanın, onun değerini küçülttüğünü ve aradaki sevgiyi azalttığını belirtir. Kıyaslamanın genellikle küçük sözlerle başladığına ve evliliğe büyük zarar verdiğine dikkat çeker.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[10:12 --&gt; 12:45] Görünürdeki Hayat vs. Gerçek Hayat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İnsanlar genellikle başkalarının sadece dışarıdan görünen "vitrin" hayatlarını kendi iç dünyalarıyla kıyaslama hatasına düşerler. Her evliliğin kendine has zorlukları vardır; başkalarının görünen hayatıyla kendi evliliğimizi kıyaslamak büyük bir yanlıştır.</w:t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[12:46 --&gt; 16:03] Kıyaslamanın Kör Edici Etkisi ve Birlik</w:t>
      </w:r>
    </w:p>
    <w:p>
      <w:pPr>
        <w:pStyle w:val="Normal"/>
        <w:bidi w:val="0"/>
        <w:spacing w:before="0" w:after="80"/>
        <w:jc w:val="left"/>
        <w:rPr/>
      </w:pPr>
      <w:r>
        <w:rPr>
          <w:sz w:val="24"/>
        </w:rPr>
        <w:t>[</w:t>
      </w:r>
      <w:r>
        <w:rPr>
          <w:sz w:val="28"/>
          <w:szCs w:val="28"/>
        </w:rPr>
        <w:t xml:space="preserve">13:16] Sürekli eksikliklere odaklanmak, eşin sahip olduğu güzel özellikleri görmeyi engeller. [15:06] Efesliler 5:28'e </w:t>
      </w:r>
      <w:r>
        <w:rPr>
          <w:sz w:val="28"/>
          <w:szCs w:val="28"/>
          <w:lang w:val="tr-TR"/>
        </w:rPr>
        <w:t>okuyar</w:t>
      </w:r>
      <w:r>
        <w:rPr>
          <w:sz w:val="28"/>
          <w:szCs w:val="28"/>
        </w:rPr>
        <w:t>ak, eşi sevmenin aslında kendini sevmek olduğunu belirtir. Eş rakip değil, bir parçadır; onun başarısı ailenin başarısıdır.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[16:04 --&gt; 20:29] Geçmişin Etkisi ve Çözüm: Takdir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[16:09] Eski sevgililerle kıyaslama yapmak, evliliğe üçüncü bir kişiyi dahil etmektir. [18:02] Sorunları konuşmak doğaldır ancak "sen yapamıyorsun" demek yerine "bunu birlikte nasıl aşabiliriz" demek, eşi cesaretlendirir.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[20:32 --&gt; 24:59] Sevginin Bilinçli Korunması</w:t>
      </w:r>
    </w:p>
    <w:p>
      <w:pPr>
        <w:pStyle w:val="Normal"/>
        <w:bidi w:val="0"/>
        <w:spacing w:before="0" w:after="80"/>
        <w:jc w:val="left"/>
        <w:rPr>
          <w:sz w:val="28"/>
          <w:szCs w:val="28"/>
        </w:rPr>
      </w:pPr>
      <w:r>
        <w:rPr>
          <w:sz w:val="28"/>
          <w:szCs w:val="28"/>
        </w:rPr>
        <w:t>Sevgi, ateşe sürekli odun atmaya benzer; eğer ateşi körüklemezseniz sevgi zamanla azalır. Evliliğin en büyük düşmanı her zaman büyük kavgalar değildir; bazen aynı evde yaşayıp birbirine yabancılaşmak ve uzaklaşmaktır.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</w:t>
      </w:r>
      <w:r>
        <w:rPr>
          <w:sz w:val="30"/>
          <w:lang w:val="tr-TR"/>
        </w:rPr>
        <w:t>25</w:t>
      </w:r>
      <w:r>
        <w:rPr>
          <w:sz w:val="30"/>
        </w:rPr>
        <w:t xml:space="preserve">:00 – </w:t>
      </w:r>
      <w:r>
        <w:rPr>
          <w:sz w:val="30"/>
          <w:lang w:val="tr-TR"/>
        </w:rPr>
        <w:t>29</w:t>
      </w:r>
      <w:r>
        <w:rPr>
          <w:sz w:val="30"/>
        </w:rPr>
        <w:t>:08] Sevgi Bir Eylem ve Seçimdir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25</w:t>
      </w:r>
      <w:r>
        <w:rPr>
          <w:b/>
          <w:sz w:val="24"/>
        </w:rPr>
        <w:t>:00]</w:t>
      </w:r>
      <w:r>
        <w:rPr>
          <w:sz w:val="24"/>
        </w:rPr>
        <w:t xml:space="preserve"> İlişkilerin zamanla iş, çocuklar ve ödemeler gibi dış etkenlerle ihmal edilmesi.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26</w:t>
      </w:r>
      <w:r>
        <w:rPr>
          <w:b/>
          <w:sz w:val="24"/>
        </w:rPr>
        <w:t>:08]</w:t>
      </w:r>
      <w:r>
        <w:rPr>
          <w:sz w:val="24"/>
        </w:rPr>
        <w:t xml:space="preserve"> </w:t>
      </w:r>
      <w:r>
        <w:rPr>
          <w:b/>
          <w:sz w:val="24"/>
        </w:rPr>
        <w:t>Sevgi</w:t>
      </w:r>
      <w:r>
        <w:rPr>
          <w:sz w:val="24"/>
        </w:rPr>
        <w:t>nin sadece sözde kalmaması, davranışlara yansıması gerektiği.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26</w:t>
      </w:r>
      <w:r>
        <w:rPr>
          <w:b/>
          <w:sz w:val="24"/>
        </w:rPr>
        <w:t>:16]</w:t>
      </w:r>
      <w:r>
        <w:rPr>
          <w:sz w:val="24"/>
        </w:rPr>
        <w:t xml:space="preserve"> </w:t>
      </w:r>
      <w:r>
        <w:rPr>
          <w:b/>
          <w:sz w:val="24"/>
        </w:rPr>
        <w:t>Birinci Korintliler 13</w:t>
      </w:r>
      <w:r>
        <w:rPr>
          <w:sz w:val="24"/>
        </w:rPr>
        <w:t xml:space="preserve"> referansıyla sevginin sabırlı ve şefkatli bir eylem olduğu vurgusu.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27</w:t>
      </w:r>
      <w:r>
        <w:rPr>
          <w:b/>
          <w:sz w:val="24"/>
        </w:rPr>
        <w:t>:24]</w:t>
      </w:r>
      <w:r>
        <w:rPr>
          <w:sz w:val="24"/>
        </w:rPr>
        <w:t xml:space="preserve"> Duygular değişse bile </w:t>
      </w:r>
      <w:r>
        <w:rPr>
          <w:b/>
          <w:sz w:val="24"/>
        </w:rPr>
        <w:t>sevgi</w:t>
      </w:r>
      <w:r>
        <w:rPr>
          <w:sz w:val="24"/>
        </w:rPr>
        <w:t xml:space="preserve"> göstermenin bir seçim olduğu gerçeği.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</w:t>
      </w:r>
      <w:r>
        <w:rPr>
          <w:sz w:val="30"/>
          <w:lang w:val="tr-TR"/>
        </w:rPr>
        <w:t>29</w:t>
      </w:r>
      <w:r>
        <w:rPr>
          <w:sz w:val="30"/>
        </w:rPr>
        <w:t xml:space="preserve">:09 – </w:t>
      </w:r>
      <w:r>
        <w:rPr>
          <w:sz w:val="30"/>
          <w:lang w:val="tr-TR"/>
        </w:rPr>
        <w:t>21</w:t>
      </w:r>
      <w:r>
        <w:rPr>
          <w:sz w:val="30"/>
        </w:rPr>
        <w:t>:51] Yakınlık ve Çatışma Yönetimi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29</w:t>
      </w:r>
      <w:r>
        <w:rPr>
          <w:b/>
          <w:sz w:val="24"/>
        </w:rPr>
        <w:t>:09]</w:t>
      </w:r>
      <w:r>
        <w:rPr>
          <w:sz w:val="24"/>
        </w:rPr>
        <w:t xml:space="preserve"> Yakınlığın sadece cinsellikten ibaret olmadığı; dinlemek, sarılmak ve birlikte dua etmenin önemi.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30</w:t>
      </w:r>
      <w:r>
        <w:rPr>
          <w:b/>
          <w:sz w:val="24"/>
        </w:rPr>
        <w:t>:14]</w:t>
      </w:r>
      <w:r>
        <w:rPr>
          <w:sz w:val="24"/>
        </w:rPr>
        <w:t xml:space="preserve"> Anlaşmazlık anlarında birbirinizden asla vazgeçmemek.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31</w:t>
      </w:r>
      <w:r>
        <w:rPr>
          <w:b/>
          <w:sz w:val="24"/>
        </w:rPr>
        <w:t>:01]</w:t>
      </w:r>
      <w:r>
        <w:rPr>
          <w:sz w:val="24"/>
        </w:rPr>
        <w:t xml:space="preserve"> "Sen benim düşmanım değilsin, sorun bizim düşmanımızdır" anlayışının benimsenmesi.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</w:t>
      </w:r>
      <w:r>
        <w:rPr>
          <w:sz w:val="30"/>
          <w:lang w:val="tr-TR"/>
        </w:rPr>
        <w:t>31</w:t>
      </w:r>
      <w:r>
        <w:rPr>
          <w:sz w:val="30"/>
        </w:rPr>
        <w:t xml:space="preserve">:52 – </w:t>
      </w:r>
      <w:r>
        <w:rPr>
          <w:sz w:val="30"/>
          <w:lang w:val="tr-TR"/>
        </w:rPr>
        <w:t>36</w:t>
      </w:r>
      <w:r>
        <w:rPr>
          <w:sz w:val="30"/>
        </w:rPr>
        <w:t>:07] İlişkiyi Güçlendirecek Pratik Adımlar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32</w:t>
      </w:r>
      <w:r>
        <w:rPr>
          <w:b/>
          <w:sz w:val="24"/>
        </w:rPr>
        <w:t>:00]</w:t>
      </w:r>
      <w:r>
        <w:rPr>
          <w:sz w:val="24"/>
        </w:rPr>
        <w:t xml:space="preserve"> Öfke anında günah işlememek ve sorunu hedef alarak kişisel saldırılardan kaçınmak.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33</w:t>
      </w:r>
      <w:r>
        <w:rPr>
          <w:b/>
          <w:sz w:val="24"/>
        </w:rPr>
        <w:t>:23]</w:t>
      </w:r>
      <w:r>
        <w:rPr>
          <w:sz w:val="24"/>
        </w:rPr>
        <w:t xml:space="preserve"> Her gün bilinçli olarak zaman ayırmak ve birbirini dinlemek.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34</w:t>
      </w:r>
      <w:r>
        <w:rPr>
          <w:b/>
          <w:sz w:val="24"/>
        </w:rPr>
        <w:t>:15]</w:t>
      </w:r>
      <w:r>
        <w:rPr>
          <w:sz w:val="24"/>
        </w:rPr>
        <w:t xml:space="preserve"> Fiziksel yakınlığı (el ele tutuşmak, sarılmak) ihmal etmemek.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34</w:t>
      </w:r>
      <w:r>
        <w:rPr>
          <w:b/>
          <w:sz w:val="24"/>
        </w:rPr>
        <w:t>:56]</w:t>
      </w:r>
      <w:r>
        <w:rPr>
          <w:sz w:val="24"/>
        </w:rPr>
        <w:t xml:space="preserve"> Birbirine teşekkür etmek ve Tanrı'yı ilişkinin merkezine koyarak birlikte dua etmek.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</w:t>
      </w:r>
      <w:r>
        <w:rPr>
          <w:sz w:val="30"/>
          <w:lang w:val="tr-TR"/>
        </w:rPr>
        <w:t>36</w:t>
      </w:r>
      <w:r>
        <w:rPr>
          <w:sz w:val="30"/>
        </w:rPr>
        <w:t xml:space="preserve">:02 – </w:t>
      </w:r>
      <w:r>
        <w:rPr>
          <w:sz w:val="30"/>
          <w:lang w:val="tr-TR"/>
        </w:rPr>
        <w:t>38</w:t>
      </w:r>
      <w:r>
        <w:rPr>
          <w:sz w:val="30"/>
        </w:rPr>
        <w:t>:38] İletişimi Güçlendirme ve Alışkanlıklar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36</w:t>
      </w:r>
      <w:r>
        <w:rPr>
          <w:b/>
          <w:sz w:val="24"/>
        </w:rPr>
        <w:t>:02]</w:t>
      </w:r>
      <w:r>
        <w:rPr>
          <w:sz w:val="24"/>
        </w:rPr>
        <w:t xml:space="preserve"> Eşler arasındaki bağı kuvvetlendirmek için "Özlediğim şey" ve "Daha fazla yapacağım şey" egzersizi.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37</w:t>
      </w:r>
      <w:r>
        <w:rPr>
          <w:b/>
          <w:sz w:val="24"/>
        </w:rPr>
        <w:t>:15]</w:t>
      </w:r>
      <w:r>
        <w:rPr>
          <w:sz w:val="24"/>
        </w:rPr>
        <w:t xml:space="preserve"> Evliliğin sürekli beslenmesi gereken bir süreç olduğu; zaman ayırmanın haftalık rutin haline getirilmesi.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38</w:t>
      </w:r>
      <w:r>
        <w:rPr>
          <w:b/>
          <w:sz w:val="24"/>
        </w:rPr>
        <w:t>:00]</w:t>
      </w:r>
      <w:r>
        <w:rPr>
          <w:sz w:val="24"/>
        </w:rPr>
        <w:t xml:space="preserve"> Gerçek yakınlığın, aynı evde yaşamak değil, birbirinin hayatında aktif olarak yer almak olduğu.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3"/>
        <w:bidi w:val="0"/>
        <w:spacing w:before="240" w:after="120"/>
        <w:jc w:val="left"/>
        <w:rPr/>
      </w:pPr>
      <w:r>
        <w:rPr>
          <w:sz w:val="30"/>
        </w:rPr>
        <w:t>[</w:t>
      </w:r>
      <w:r>
        <w:rPr>
          <w:sz w:val="30"/>
          <w:lang w:val="tr-TR"/>
        </w:rPr>
        <w:t>38</w:t>
      </w:r>
      <w:r>
        <w:rPr>
          <w:sz w:val="30"/>
        </w:rPr>
        <w:t xml:space="preserve">:39 – </w:t>
      </w:r>
      <w:r>
        <w:rPr>
          <w:sz w:val="30"/>
          <w:lang w:val="tr-TR"/>
        </w:rPr>
        <w:t>40</w:t>
      </w:r>
      <w:r>
        <w:rPr>
          <w:sz w:val="30"/>
        </w:rPr>
        <w:t>:35] Evliliğin Temel Taşları ve Kapanış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38</w:t>
      </w:r>
      <w:r>
        <w:rPr>
          <w:b/>
          <w:sz w:val="24"/>
        </w:rPr>
        <w:t>:39]</w:t>
      </w:r>
      <w:r>
        <w:rPr>
          <w:sz w:val="24"/>
        </w:rPr>
        <w:t xml:space="preserve"> Üç temel kural: Sadakat, kıyaslamamak ve yakınlığı korumak.</w:t>
      </w:r>
    </w:p>
    <w:p>
      <w:pPr>
        <w:pStyle w:val="Normal"/>
        <w:bidi w:val="0"/>
        <w:spacing w:before="0" w:after="40"/>
        <w:ind w:hanging="360" w:left="720"/>
        <w:jc w:val="left"/>
        <w:rPr/>
      </w:pPr>
      <w:r>
        <w:rPr>
          <w:sz w:val="24"/>
        </w:rPr>
        <w:t xml:space="preserve">•  </w:t>
      </w:r>
      <w:r>
        <w:rPr>
          <w:b/>
          <w:sz w:val="24"/>
        </w:rPr>
        <w:t>[</w:t>
      </w:r>
      <w:r>
        <w:rPr>
          <w:b/>
          <w:sz w:val="24"/>
          <w:lang w:val="tr-TR"/>
        </w:rPr>
        <w:t>39</w:t>
      </w:r>
      <w:r>
        <w:rPr>
          <w:b/>
          <w:sz w:val="24"/>
        </w:rPr>
        <w:t>:52]</w:t>
      </w:r>
      <w:r>
        <w:rPr>
          <w:sz w:val="24"/>
        </w:rPr>
        <w:t xml:space="preserve"> Sevgi ve saygının birbirini besleyen bir döngü olduğu; bu değerlerin kilitlenmesiyle ailenin yıkılmaz hale gelmesi.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2"/>
        <w:bidi w:val="0"/>
        <w:spacing w:before="240" w:after="120"/>
        <w:jc w:val="left"/>
        <w:rPr>
          <w:lang w:val="tr-TR"/>
        </w:rPr>
      </w:pPr>
      <w:r>
        <w:rPr>
          <w:sz w:val="36"/>
          <w:lang w:val="tr-TR"/>
        </w:rPr>
        <w:t>Pratik dersler: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Evlilik bir bağlılıktır:</w:t>
      </w:r>
      <w:r>
        <w:rPr>
          <w:sz w:val="26"/>
          <w:szCs w:val="26"/>
        </w:rPr>
        <w:t xml:space="preserve"> Geçici bir sözleşme değil, ömür boyu süren kutsal bir birlikteliktir.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Sadakat yürekte başlar:</w:t>
      </w:r>
      <w:r>
        <w:rPr>
          <w:sz w:val="26"/>
          <w:szCs w:val="26"/>
        </w:rPr>
        <w:t xml:space="preserve"> Sadece eylemler değil, düşünceler ve duygular da korunmalıdır.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Dijital sınırlar:</w:t>
      </w:r>
      <w:r>
        <w:rPr>
          <w:sz w:val="26"/>
          <w:szCs w:val="26"/>
        </w:rPr>
        <w:t xml:space="preserve"> Sosyal medya ve mesajlaşma uygulamalarında eşten gizli kurulan her türlü yakınlık sadakatsizlik belirtisidir.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Şeffaflık testi:</w:t>
      </w:r>
      <w:r>
        <w:rPr>
          <w:sz w:val="26"/>
          <w:szCs w:val="26"/>
        </w:rPr>
        <w:t xml:space="preserve"> "Eşim bu konuşmayı görseydi onaylar mıydı?" sorusu, sınırları belirlemek için en iyi ölçüttür.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Kıyaslama bir tuzaktır:</w:t>
      </w:r>
      <w:r>
        <w:rPr>
          <w:sz w:val="26"/>
          <w:szCs w:val="26"/>
        </w:rPr>
        <w:t xml:space="preserve"> Başkalarının görünen hayatı ile kendi hayatınızın görünmeyen kısmını kıyaslamayın.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Eşiniz rakibiniz değil:</w:t>
      </w:r>
      <w:r>
        <w:rPr>
          <w:sz w:val="26"/>
          <w:szCs w:val="26"/>
        </w:rPr>
        <w:t xml:space="preserve"> Onun gelişimi, ailenizin gelişimidir.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Sevgi bir karardır:</w:t>
      </w:r>
      <w:r>
        <w:rPr>
          <w:sz w:val="26"/>
          <w:szCs w:val="26"/>
        </w:rPr>
        <w:t xml:space="preserve"> Sevgi kendiliğinden çoğalmaz; bilinçli bir çaba ve emek gerektirir.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Uzaklaşmaya karşı tetikte olun:</w:t>
      </w:r>
      <w:r>
        <w:rPr>
          <w:sz w:val="26"/>
          <w:szCs w:val="26"/>
        </w:rPr>
        <w:t xml:space="preserve"> Aynı evde yaşarken birbirinizden kopmamak için aktif bir çaba gösterin.</w:t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Normal"/>
        <w:pBdr>
          <w:bottom w:val="single" w:sz="4" w:space="1" w:color="CCCCCC"/>
        </w:pBdr>
        <w:bidi w:val="0"/>
        <w:spacing w:before="0" w:after="120"/>
        <w:jc w:val="left"/>
        <w:rPr/>
      </w:pPr>
      <w:r>
        <w:rPr/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2"/>
        <w:bidi w:val="0"/>
        <w:spacing w:before="240" w:after="120"/>
        <w:jc w:val="left"/>
        <w:rPr>
          <w:lang w:val="tr-TR"/>
        </w:rPr>
      </w:pPr>
      <w:r>
        <w:rPr>
          <w:sz w:val="36"/>
          <w:lang w:val="tr-TR"/>
        </w:rPr>
        <w:t>Akılda kalması gereken sözler:</w:t>
      </w:r>
    </w:p>
    <w:p>
      <w:pPr>
        <w:pStyle w:val="Normal"/>
        <w:bidi w:val="0"/>
        <w:ind w:left="720"/>
        <w:jc w:val="left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"Evlilik geçici bir ortaklık değildir, bir bağlılıktır." [00:01:01]</w:t>
      </w:r>
    </w:p>
    <w:p>
      <w:pPr>
        <w:pStyle w:val="Normal"/>
        <w:bidi w:val="0"/>
        <w:spacing w:before="0" w:after="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bidi w:val="0"/>
        <w:ind w:left="720"/>
        <w:jc w:val="left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"Günah çoğu zaman davranıştan önce yürekte başlıyor." [00:04:08]</w:t>
      </w:r>
    </w:p>
    <w:p>
      <w:pPr>
        <w:pStyle w:val="Normal"/>
        <w:bidi w:val="0"/>
        <w:spacing w:before="0" w:after="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bidi w:val="0"/>
        <w:ind w:left="720"/>
        <w:jc w:val="left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"Başkalarının görünen hayatıyla kendi hayatımızı, kendi ilişkimizi kıyaslamayın." [00:13:08]</w:t>
      </w:r>
    </w:p>
    <w:p>
      <w:pPr>
        <w:pStyle w:val="Normal"/>
        <w:bidi w:val="0"/>
        <w:spacing w:before="0" w:after="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bidi w:val="0"/>
        <w:ind w:left="720"/>
        <w:jc w:val="left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"Eşinizi küçültmek aslında kendi evliliğinizi küçültmektir. Eşimiz bizim rakibimiz değil, onun başarısı bizim başarımızdır." [00:15:20]</w:t>
      </w:r>
    </w:p>
    <w:p>
      <w:pPr>
        <w:pStyle w:val="Normal"/>
        <w:bidi w:val="0"/>
        <w:spacing w:before="0" w:after="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bidi w:val="0"/>
        <w:ind w:left="720"/>
        <w:jc w:val="left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"Sevgi yıllar boyunca bilinçli olarak korunması gereken bir ilişkidir. Ateşe odun atmak gerekli; eğer onu korumazsak, eğer ona odun atmazsak, ateşi körüklemezsek o sevgi elbette ki azalacaktır." [22:03]</w:t>
      </w:r>
    </w:p>
    <w:p>
      <w:pPr>
        <w:pStyle w:val="Normal"/>
        <w:bidi w:val="0"/>
        <w:ind w:left="720"/>
        <w:jc w:val="left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</w:r>
    </w:p>
    <w:p>
      <w:pPr>
        <w:pStyle w:val="Normal"/>
        <w:bidi w:val="0"/>
        <w:ind w:left="720"/>
        <w:jc w:val="left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"Sevgi sadece seni seviyorum demek değildir. Aynı zamanda sevgi davranışlarımızda da görünmelidir."</w:t>
      </w:r>
    </w:p>
    <w:p>
      <w:pPr>
        <w:pStyle w:val="Normal"/>
        <w:bidi w:val="0"/>
        <w:spacing w:before="0" w:after="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bidi w:val="0"/>
        <w:ind w:left="720"/>
        <w:jc w:val="left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"Bir sorunla karşılaşınca sen benim düşmanım değilsin, sorun bizim düşmanımızdır diyebilmek gerekir."</w:t>
      </w:r>
    </w:p>
    <w:p>
      <w:pPr>
        <w:pStyle w:val="Normal"/>
        <w:bidi w:val="0"/>
        <w:spacing w:before="0" w:after="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bidi w:val="0"/>
        <w:ind w:left="720"/>
        <w:jc w:val="left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"Aynı evde yaşamak yakın olmak değildir. Birbirinin hayatında yer almak yakın olmaktır."</w:t>
      </w:r>
    </w:p>
    <w:p>
      <w:pPr>
        <w:pStyle w:val="Normal"/>
        <w:bidi w:val="0"/>
        <w:spacing w:before="0" w:after="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bidi w:val="0"/>
        <w:ind w:left="72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"Sevgi varsa sadakat, saygı artar. Saygı varsa sevgi artar. Ve onlar birbirine kilitlenir, bu aile yıkılamaz."</w:t>
      </w:r>
    </w:p>
    <w:p>
      <w:pPr>
        <w:pStyle w:val="Normal"/>
        <w:bidi w:val="0"/>
        <w:spacing w:before="0" w:after="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pBdr>
          <w:bottom w:val="single" w:sz="4" w:space="1" w:color="CCCCCC"/>
        </w:pBdr>
        <w:bidi w:val="0"/>
        <w:spacing w:before="0" w:after="120"/>
        <w:jc w:val="left"/>
        <w:rPr/>
      </w:pPr>
      <w:r>
        <w:rPr/>
      </w:r>
    </w:p>
    <w:p>
      <w:pPr>
        <w:pStyle w:val="Normal"/>
        <w:bidi w:val="0"/>
        <w:spacing w:before="0" w:after="0"/>
        <w:jc w:val="left"/>
        <w:rPr/>
      </w:pPr>
      <w:r>
        <w:rPr/>
      </w:r>
    </w:p>
    <w:p>
      <w:pPr>
        <w:pStyle w:val="Heading2"/>
        <w:bidi w:val="0"/>
        <w:spacing w:before="240" w:after="120"/>
        <w:jc w:val="left"/>
        <w:rPr>
          <w:lang w:val="tr-TR"/>
        </w:rPr>
      </w:pPr>
      <w:r>
        <w:rPr>
          <w:sz w:val="36"/>
          <w:lang w:val="tr-TR"/>
        </w:rPr>
        <w:t>Harekete geçelim: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Sınırları Belirleyin:</w:t>
      </w:r>
      <w:r>
        <w:rPr>
          <w:sz w:val="26"/>
          <w:szCs w:val="26"/>
        </w:rPr>
        <w:t xml:space="preserve"> İş ortamında ve sosyal medyada eşinizin onaylamayacağı hiçbir yakınlığa izin vermeyin.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İletişimi Önceliklendirin:</w:t>
      </w:r>
      <w:r>
        <w:rPr>
          <w:sz w:val="26"/>
          <w:szCs w:val="26"/>
        </w:rPr>
        <w:t xml:space="preserve"> Duygusal ihtiyaçlarınızı veya sorunlarınızı başkalarıyla değil, öncelikle eşinizle paylaşın.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Güveni İnşa Edin:</w:t>
      </w:r>
      <w:r>
        <w:rPr>
          <w:sz w:val="26"/>
          <w:szCs w:val="26"/>
        </w:rPr>
        <w:t xml:space="preserve"> Telefonunuzu veya sosyal medya etkileşimlerinizi eşinizin görmesinden çekinmeyeceğiniz bir şeffaflık seviyesine getirin.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Kıyaslamayı Bırakın:</w:t>
      </w:r>
      <w:r>
        <w:rPr>
          <w:sz w:val="26"/>
          <w:szCs w:val="26"/>
        </w:rPr>
        <w:t xml:space="preserve"> Eşinizi başkalarının başarıları veya davranışlarıyla kıyaslamaktan vazgeçin; onun değerini olduğu gibi kabul edin.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Takdir Edin:</w:t>
      </w:r>
      <w:r>
        <w:rPr>
          <w:sz w:val="26"/>
          <w:szCs w:val="26"/>
        </w:rPr>
        <w:t xml:space="preserve"> Eşinize en çok takdir ettiğiniz bir özelliği söyleyin ve aileniz için yaptığı, bazen fark etmediğiniz bir şeyi dile getirin.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</w:rPr>
        <w:t>Zaman Ayırın:</w:t>
      </w:r>
      <w:r>
        <w:rPr>
          <w:sz w:val="26"/>
          <w:szCs w:val="26"/>
        </w:rPr>
        <w:t xml:space="preserve"> Hayatın yoğunluğu içinde eşinizle baş başa kalacağınız zamanları planlayın ve evliliğin ilk dönemlerindeki gibi sevgi ateşini canlı tutun.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  <w:lang w:val="tr-TR"/>
        </w:rPr>
        <w:t>Telefonlarınızı brakın:</w:t>
      </w:r>
      <w:r>
        <w:rPr>
          <w:sz w:val="26"/>
          <w:szCs w:val="26"/>
        </w:rPr>
        <w:t xml:space="preserve"> Her gün telefonları bir kenara bırakıp eşinizle sadece birbirinize odaklandığınız bir sohbet zamanı yaratın.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  <w:lang w:val="tr-TR"/>
        </w:rPr>
        <w:t>Sen yerine ben</w:t>
      </w:r>
      <w:r>
        <w:rPr>
          <w:sz w:val="26"/>
          <w:szCs w:val="26"/>
        </w:rPr>
        <w:t xml:space="preserve"> Tartışma anlarında "Sen" diliyle suçlamak yerine, "Ben" diliyle kendi duygularınızı ifade edin.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  <w:lang w:val="tr-TR"/>
        </w:rPr>
        <w:t xml:space="preserve">Sevginize dle getitirin:  </w:t>
      </w:r>
      <w:r>
        <w:rPr>
          <w:sz w:val="26"/>
          <w:szCs w:val="26"/>
        </w:rPr>
        <w:t xml:space="preserve"> Bu hafta eşinizle "Seninle ilgili özlediğim şey..." ve "Sevgimi göstermek için daha fazla..." cümlelerini tamamlayarak paylaşın.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  <w:lang w:val="tr-TR"/>
        </w:rPr>
        <w:t xml:space="preserve">Vakıy geçirin:  </w:t>
      </w:r>
      <w:r>
        <w:rPr>
          <w:sz w:val="26"/>
          <w:szCs w:val="26"/>
        </w:rPr>
        <w:t xml:space="preserve"> Eşinizle baş başa vakit geçirmeyi ve her şeyi paylaşmayı haftalık bir rutin haline getirin.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  <w:lang w:val="tr-TR"/>
        </w:rPr>
        <w:t xml:space="preserve">Dua edın:  </w:t>
      </w:r>
      <w:r>
        <w:rPr>
          <w:sz w:val="26"/>
          <w:szCs w:val="26"/>
        </w:rPr>
        <w:t xml:space="preserve"> İlişkinizi güçlendirmek ve Tanrı'yı merkeze almak için eşinizle birlikte dua edin.</w:t>
      </w:r>
    </w:p>
    <w:p>
      <w:pPr>
        <w:pStyle w:val="Normal"/>
        <w:bidi w:val="0"/>
        <w:spacing w:before="0" w:after="40"/>
        <w:ind w:hanging="360" w:left="7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•  </w:t>
      </w:r>
      <w:r>
        <w:rPr>
          <w:b/>
          <w:sz w:val="26"/>
          <w:szCs w:val="26"/>
          <w:lang w:val="tr-TR"/>
        </w:rPr>
        <w:t>Not alın:</w:t>
      </w:r>
      <w:r>
        <w:rPr>
          <w:sz w:val="26"/>
          <w:szCs w:val="26"/>
        </w:rPr>
        <w:t xml:space="preserve"> Üç temel kuralı (sadakat, kıyaslamama, yakınlık) bir deftere not edin ve zorlandığınız anlarda hatırlatıcı olarak kullanın.</w:t>
      </w:r>
    </w:p>
    <w:sectPr>
      <w:footerReference w:type="default" r:id="rId2"/>
      <w:type w:val="nextPage"/>
      <w:pgSz w:w="12240" w:h="15840"/>
      <w:pgMar w:left="1440" w:right="1440" w:gutter="0" w:header="0" w:top="1440" w:footer="1440" w:bottom="1978"/>
      <w:pgNumType w:fmt="decimal"/>
      <w:formProt w:val="false"/>
      <w:textDirection w:val="lrTb"/>
      <w:docGrid w:type="default" w:linePitch="100" w:charSpace="4294963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rebuchet M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>
        <w:rFonts w:ascii="Trebuchet MS" w:hAnsi="Trebuchet MS"/>
      </w:rPr>
    </w:pPr>
    <w:bookmarkStart w:id="0" w:name="PageNumWizard_FOOTER_Default_Page_Style2"/>
    <w:r>
      <w:rPr>
        <w:rFonts w:ascii="Trebuchet MS" w:hAnsi="Trebuchet MS"/>
      </w:rPr>
      <w:fldChar w:fldCharType="begin"/>
    </w:r>
    <w:r>
      <w:rPr>
        <w:rFonts w:ascii="Trebuchet MS" w:hAnsi="Trebuchet MS"/>
      </w:rPr>
      <w:instrText xml:space="preserve"> PAGE </w:instrText>
    </w:r>
    <w:r>
      <w:rPr>
        <w:rFonts w:ascii="Trebuchet MS" w:hAnsi="Trebuchet MS"/>
      </w:rPr>
      <w:fldChar w:fldCharType="separate"/>
    </w:r>
    <w:r>
      <w:rPr>
        <w:rFonts w:ascii="Trebuchet MS" w:hAnsi="Trebuchet MS"/>
      </w:rPr>
      <w:t>5</w:t>
    </w:r>
    <w:r>
      <w:rPr>
        <w:rFonts w:ascii="Trebuchet MS" w:hAnsi="Trebuchet MS"/>
      </w:rPr>
      <w:fldChar w:fldCharType="end"/>
    </w:r>
    <w:bookmarkEnd w:id="0"/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bg-BG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bg-BG" w:eastAsia="zh-CN" w:bidi="hi-IN"/>
    </w:rPr>
  </w:style>
  <w:style w:type="paragraph" w:styleId="Heading1">
    <w:name w:val="heading 1"/>
    <w:basedOn w:val="Heading"/>
    <w:qFormat/>
    <w:pPr>
      <w:keepNext w:val="true"/>
    </w:pPr>
    <w:rPr>
      <w:b/>
      <w:sz w:val="48"/>
    </w:rPr>
  </w:style>
  <w:style w:type="paragraph" w:styleId="Heading2">
    <w:name w:val="heading 2"/>
    <w:basedOn w:val="Heading"/>
    <w:qFormat/>
    <w:pPr>
      <w:keepNext w:val="true"/>
    </w:pPr>
    <w:rPr>
      <w:b/>
      <w:sz w:val="36"/>
    </w:rPr>
  </w:style>
  <w:style w:type="paragraph" w:styleId="Heading3">
    <w:name w:val="heading 3"/>
    <w:basedOn w:val="Heading"/>
    <w:qFormat/>
    <w:pPr>
      <w:keepNext w:val="true"/>
    </w:pPr>
    <w:rPr>
      <w:b/>
      <w:sz w:val="30"/>
    </w:rPr>
  </w:style>
  <w:style w:type="paragraph" w:styleId="Heading4">
    <w:name w:val="heading 4"/>
    <w:basedOn w:val="Heading"/>
    <w:qFormat/>
    <w:pPr>
      <w:keepNext w:val="true"/>
    </w:pPr>
    <w:rPr>
      <w:b/>
      <w:sz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</TotalTime>
  <Application>LibreOffice/26.2.5.2$Windows_X86_64 LibreOffice_project/cd7284b4cbbfeb507e630c1aac019f4157393acb</Application>
  <AppVersion>15.0000</AppVersion>
  <Pages>5</Pages>
  <Words>975</Words>
  <Characters>6442</Characters>
  <CharactersWithSpaces>7380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bg-BG</dc:language>
  <cp:lastModifiedBy/>
  <dcterms:modified xsi:type="dcterms:W3CDTF">2026-09-28T17:25:57Z</dcterms:modified>
  <cp:revision>11</cp:revision>
  <dc:subject/>
  <dc:title/>
</cp:coreProperties>
</file>