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FFFFFF"/>
  <w:body>
    <w:p>
      <w:pPr>
        <w:pStyle w:val="Normal"/>
        <w:jc w:val="center"/>
        <w:rPr>
          <w:b/>
          <w:b/>
          <w:bCs/>
          <w:color w:val="000099"/>
          <w:sz w:val="36"/>
          <w:szCs w:val="36"/>
        </w:rPr>
      </w:pPr>
      <w:r>
        <w:rPr>
          <w:b/>
          <w:bCs/>
          <w:color w:val="auto"/>
          <w:sz w:val="44"/>
          <w:szCs w:val="44"/>
        </w:rPr>
        <w:t>Бу дюняйъ севмейин !</w:t>
      </w:r>
    </w:p>
    <w:p>
      <w:pPr>
        <w:pStyle w:val="Normal"/>
        <w:jc w:val="center"/>
        <w:rPr>
          <w:b/>
          <w:b/>
          <w:bCs/>
          <w:sz w:val="28"/>
          <w:szCs w:val="28"/>
        </w:rPr>
      </w:pPr>
      <w:r>
        <w:rPr>
          <w:b/>
          <w:bCs/>
          <w:color w:val="000099"/>
          <w:sz w:val="36"/>
          <w:szCs w:val="36"/>
        </w:rPr>
        <w:t>2- Г</w:t>
      </w:r>
      <w:r>
        <w:rPr>
          <w:b/>
          <w:bCs/>
          <w:color w:val="000099"/>
          <w:sz w:val="36"/>
          <w:szCs w:val="36"/>
          <w:lang w:val="tr-TR"/>
        </w:rPr>
        <w:t>ьозлерин истеклери</w:t>
      </w:r>
      <w:r>
        <w:rPr>
          <w:b/>
          <w:bCs/>
          <w:color w:val="000099"/>
          <w:sz w:val="28"/>
          <w:szCs w:val="28"/>
          <w:lang w:val="tr-TR"/>
        </w:rPr>
        <w:t xml:space="preserve"> (1. парча)</w:t>
      </w:r>
    </w:p>
    <w:p>
      <w:pPr>
        <w:pStyle w:val="Normal"/>
        <w:jc w:val="center"/>
        <w:rPr>
          <w:lang w:val="tr-TR"/>
        </w:rPr>
      </w:pPr>
      <w:r>
        <w:rPr>
          <w:b/>
          <w:bCs/>
          <w:sz w:val="28"/>
          <w:szCs w:val="28"/>
        </w:rPr>
        <w:t>1.Йуханна 2</w:t>
      </w:r>
      <w:r>
        <w:rPr>
          <w:b/>
          <w:bCs/>
          <w:sz w:val="28"/>
          <w:szCs w:val="28"/>
          <w:lang w:val="en-US"/>
        </w:rPr>
        <w:t>:15</w:t>
      </w:r>
      <w:r>
        <w:rPr>
          <w:b/>
          <w:bCs/>
          <w:sz w:val="28"/>
          <w:szCs w:val="28"/>
          <w:lang w:val="tr-TR"/>
        </w:rPr>
        <w:t>-17</w:t>
      </w:r>
    </w:p>
    <w:p>
      <w:pPr>
        <w:pStyle w:val="Heading1"/>
        <w:rPr>
          <w:lang w:val="tr-TR"/>
        </w:rPr>
      </w:pPr>
      <w:r>
        <w:rPr>
          <w:lang w:val="tr-TR"/>
        </w:rPr>
        <w:t>Гириш:</w:t>
      </w:r>
    </w:p>
    <w:p>
      <w:pPr>
        <w:pStyle w:val="CitBas"/>
        <w:rPr/>
      </w:pPr>
      <w:r>
        <w:rPr/>
        <w:t>1.Йуханна 2:15-17</w:t>
      </w:r>
    </w:p>
    <w:p>
      <w:pPr>
        <w:pStyle w:val="Cit"/>
        <w:rPr/>
      </w:pPr>
      <w:r>
        <w:rPr/>
        <w:t>Бу дюняйъ севмейин, не де бу дюняда олан шейлери севмейин. Бир киши бу дюняйъ севди ми, онда Баба'нън севгиси булунмаз.</w:t>
      </w:r>
    </w:p>
    <w:p>
      <w:pPr>
        <w:pStyle w:val="Cit"/>
        <w:rPr/>
      </w:pPr>
      <w:r>
        <w:rPr/>
        <w:t>16 Бу дюняда саде шунлар вар: - беден табийетинин истеклери, - гьозлерин истеклери ве - бу хаятън бош гуруру. Ве бунлар Баба'дан деил, дюнядандърлар.</w:t>
      </w:r>
    </w:p>
    <w:p>
      <w:pPr>
        <w:pStyle w:val="Cit"/>
        <w:rPr/>
      </w:pPr>
      <w:r>
        <w:rPr/>
        <w:t>17 Бу дюня ве бу дюнянън севдаларъ гечмектедир. Ама ким Аллахън истедиини йерине гетирирсе, о сонсуза кадар дураджак</w:t>
      </w:r>
    </w:p>
    <w:p>
      <w:pPr>
        <w:pStyle w:val="Normal"/>
        <w:rPr>
          <w:lang w:val="tr-TR"/>
        </w:rPr>
      </w:pPr>
      <w:r>
        <w:rPr/>
        <w:t xml:space="preserve">Гечен сефер </w:t>
      </w:r>
      <w:r>
        <w:rPr>
          <w:lang w:val="tr-TR"/>
        </w:rPr>
        <w:t>'беденин Истеклери'не бактък. Ве дедик ки орадаки асъл мотивасйон бир олайъ яшамактър. ьОзел бир ан, бир маджера яшамак истийорсун. Нормал евлилик хаятъ сана съкъджъ гелийор, деркен башка кадънларън пешине гидийорсун. Евден ише, иштен еве - ондан да бъктън. ьОзел биртакъм дуйгулар яшамак ичин хафта сонларъ сархош олуйорсун, яда уйуштуруджулар денийорсун.</w:t>
      </w:r>
    </w:p>
    <w:p>
      <w:pPr>
        <w:pStyle w:val="Normal"/>
        <w:rPr>
          <w:lang w:val="tr-TR"/>
        </w:rPr>
      </w:pPr>
      <w:r>
        <w:rPr>
          <w:lang w:val="tr-TR"/>
        </w:rPr>
        <w:t>Хатта, бунун рухсалджасъ биле вар: нормал иманлъ хаяттан бъктъън заман, сьозде даха бюйюк шейлер аръйорсун: “Раб бана бир рюя гьостерсин, ону кенди гьозлеримле гьормек истийорум” ... бютюн бунлар рухсал гьорюнюрсе де, аслънда БЕДЕН истеклеридир.</w:t>
      </w:r>
    </w:p>
    <w:p>
      <w:pPr>
        <w:pStyle w:val="Normal"/>
        <w:rPr>
          <w:lang w:val="tr-TR"/>
        </w:rPr>
      </w:pPr>
      <w:r>
        <w:rPr>
          <w:lang w:val="tr-TR"/>
        </w:rPr>
        <w:t xml:space="preserve">Ве бурада аслънда не конушуйоруз, Йуханнанън асъл конусу недир? ДÜНЙА системи ! О да недир, “дюня” сьозюню насъл анламалъйъз? </w:t>
      </w:r>
    </w:p>
    <w:p>
      <w:pPr>
        <w:pStyle w:val="Normal"/>
        <w:rPr>
          <w:lang w:val="tr-TR"/>
        </w:rPr>
      </w:pPr>
      <w:r>
        <w:rPr>
          <w:lang w:val="tr-TR"/>
        </w:rPr>
        <w:t>- Бизим дюшманъмъз садедже Шейтан деилдир. О хер ан сенинле урашмаз. Герек де йок, чюнкю онун 2 ярдъмджъсъ вар: Беден табиятъ ве Дюня. Йа да: ичимиздеки дюшман ве етрафъмъздаки дюшман. - Дюня бурада Рабден узак яшаянларън топлуму демектир.</w:t>
      </w:r>
    </w:p>
    <w:p>
      <w:pPr>
        <w:pStyle w:val="Normal"/>
        <w:rPr>
          <w:lang w:val="tr-TR"/>
        </w:rPr>
      </w:pPr>
      <w:r>
        <w:rPr>
          <w:lang w:val="tr-TR"/>
        </w:rPr>
        <w:t xml:space="preserve">Шимди дийеджексин: Беден истеклери беним ичимде бир гюч деил ми? О заман Йуханна ону насъл 'дюня' сайъйор, санки дъшъмъзда бир проблем имиш гиби. </w:t>
      </w:r>
    </w:p>
    <w:p>
      <w:pPr>
        <w:pStyle w:val="TextBody"/>
        <w:rPr>
          <w:lang w:val="tr-TR"/>
        </w:rPr>
      </w:pPr>
      <w:r>
        <w:rPr>
          <w:lang w:val="tr-TR"/>
        </w:rPr>
        <w:t>Бурада кафамъзъ чалъштъралъм: Дюня системи сана йени йени гюнахлар теклиф етмийор - ама сенин ичинде не кьок варса, сенин беден табиятънън зайъфлъкларънъ кулланъйор, санки о зайъфлъкларън яктъъ атешин ичине бензин дьокюйор.</w:t>
      </w:r>
    </w:p>
    <w:p>
      <w:pPr>
        <w:pStyle w:val="TextBody"/>
        <w:rPr>
          <w:lang w:val="tr-TR"/>
        </w:rPr>
      </w:pPr>
      <w:r>
        <w:rPr>
          <w:lang w:val="tr-TR"/>
        </w:rPr>
        <w:t>Сенин ичинде затен о Аллахсъз истеклер вар... ве дийелим япаялнъз яшарсан онларъ контрол етмек даха колай олуйор. Ама ялнъз деилсин я ! Сада солда рекламлар вар, инсанлар вар, халкън беклентилери вар.</w:t>
      </w:r>
    </w:p>
    <w:p>
      <w:pPr>
        <w:pStyle w:val="TextBody"/>
        <w:rPr>
          <w:lang w:val="tr-TR"/>
        </w:rPr>
      </w:pPr>
      <w:r>
        <w:rPr>
          <w:lang w:val="tr-TR"/>
        </w:rPr>
        <w:t>Ве бьойледже гьорюйоруз, дюня системи инсанън беден арзуларънъ кулланъйор.</w:t>
      </w:r>
    </w:p>
    <w:p>
      <w:pPr>
        <w:pStyle w:val="Normal"/>
        <w:rPr>
          <w:lang w:val="tr-TR"/>
        </w:rPr>
      </w:pPr>
      <w:r>
        <w:rPr>
          <w:lang w:val="tr-TR"/>
        </w:rPr>
        <w:t>БЕДЕН истеклери дедик ... о биринджи кону ве ону колай анлъйоруз, ама бугюн о шехветин башка бир тюрюне бакмак истийоруз. Ве Инджил она “ГьОZЛЕРИН истеклери” дийор. Иште, онларъ бир гюнах оларак гьормек даха зор.</w:t>
      </w:r>
    </w:p>
    <w:p>
      <w:pPr>
        <w:pStyle w:val="CitBas"/>
        <w:rPr/>
      </w:pPr>
      <w:r>
        <w:rPr/>
        <w:t>Сюл.ьОзд. 27:20</w:t>
      </w:r>
    </w:p>
    <w:p>
      <w:pPr>
        <w:pStyle w:val="Cit"/>
        <w:rPr>
          <w:lang w:val="tr-TR"/>
        </w:rPr>
      </w:pPr>
      <w:r>
        <w:rPr/>
        <w:t>ьОлюм ве йъкъм дияръ инсана доймаз, Инсанън гьозю де хич доймаз.</w:t>
      </w:r>
    </w:p>
    <w:p>
      <w:pPr>
        <w:pStyle w:val="CitBas"/>
        <w:rPr/>
      </w:pPr>
      <w:r>
        <w:rPr>
          <w:lang w:val="tr-TR"/>
        </w:rPr>
        <w:t>Ваиз</w:t>
      </w:r>
      <w:r>
        <w:rPr/>
        <w:t xml:space="preserve"> 1:8</w:t>
      </w:r>
    </w:p>
    <w:p>
      <w:pPr>
        <w:pStyle w:val="Cit"/>
        <w:rPr>
          <w:lang w:val="tr-TR"/>
        </w:rPr>
      </w:pPr>
      <w:r>
        <w:rPr/>
        <w:t xml:space="preserve">Хер шей йоруджу, Сьозджюклерле анлатъламаяджак кадар. </w:t>
      </w:r>
      <w:r>
        <w:rPr>
          <w:u w:val="single"/>
        </w:rPr>
        <w:t>Гьоз гьормекле доймуйор</w:t>
      </w:r>
      <w:r>
        <w:rPr/>
        <w:t>, Кулак ишитмекле долмуйор.</w:t>
      </w:r>
    </w:p>
    <w:p>
      <w:pPr>
        <w:pStyle w:val="CitBas"/>
        <w:rPr/>
      </w:pPr>
      <w:r>
        <w:rPr>
          <w:lang w:val="tr-TR"/>
        </w:rPr>
        <w:t>Ваиз</w:t>
      </w:r>
      <w:r>
        <w:rPr/>
        <w:t xml:space="preserve"> 5:10</w:t>
      </w:r>
    </w:p>
    <w:p>
      <w:pPr>
        <w:pStyle w:val="Cit"/>
        <w:rPr>
          <w:lang w:val="tr-TR"/>
        </w:rPr>
      </w:pPr>
      <w:r>
        <w:rPr/>
        <w:t>Парайъ севен парая доймаз, Zенгинлии севен казанджъйла йетинмез. Бу да боштур.</w:t>
      </w:r>
    </w:p>
    <w:p>
      <w:pPr>
        <w:pStyle w:val="TextBody"/>
        <w:rPr>
          <w:lang w:val="tr-TR"/>
        </w:rPr>
      </w:pPr>
      <w:r>
        <w:rPr>
          <w:lang w:val="tr-TR"/>
        </w:rPr>
        <w:t>Евет, бугюн ону конушаджаз: Ачгьозлюлюк - Йуханна'нън икинджи конусу: ГьОZЛЕРИН истеклери.</w:t>
      </w:r>
    </w:p>
    <w:p>
      <w:pPr>
        <w:pStyle w:val="Normal"/>
        <w:rPr>
          <w:lang w:val="tr-TR"/>
        </w:rPr>
      </w:pPr>
      <w:r>
        <w:rPr>
          <w:lang w:val="tr-TR"/>
        </w:rPr>
        <w:t>Ачгьозлюлюкте кону, бир олай яшамак деил, ама биршейе сахип олмактър. О севдиин мал сенин янънда дурду му йетер. садедже ону елинде тутмак, яда пара исе саймак, яда евде бир ешя исе ону темизлемек, алтън исе ону кутуя койуйп сакламак... иште зевкини ондан алъйорсунз.</w:t>
      </w:r>
    </w:p>
    <w:p>
      <w:pPr>
        <w:pStyle w:val="Normal"/>
        <w:rPr>
          <w:lang w:val="tr-TR"/>
        </w:rPr>
      </w:pPr>
      <w:r>
        <w:rPr>
          <w:lang w:val="tr-TR"/>
        </w:rPr>
        <w:t>“</w:t>
      </w:r>
      <w:r>
        <w:rPr>
          <w:lang w:val="tr-TR"/>
        </w:rPr>
        <w:t>Йюзюклерин Ефендиси” филминде о кючюк, чиркин яратък вар я, адъ Голлум. О да о сихирли йюзюю йюзлердже сене коруду. Каранлък ве пислик ичинде отуруп чи балък йийор, ама сонра йюзююню чъкаръйор ве она конушуор: “Йор маййййн (сенин бенимсин), йу ар май прешъс (ен къйметли шейим сенсин)” !</w:t>
      </w:r>
    </w:p>
    <w:p>
      <w:pPr>
        <w:pStyle w:val="Normal"/>
        <w:rPr>
          <w:lang w:val="tr-TR"/>
        </w:rPr>
      </w:pPr>
      <w:r>
        <w:rPr>
          <w:lang w:val="tr-TR"/>
        </w:rPr>
        <w:t>Иште ачгьозлюлююн ьозю будур, йюреин о мала балъдър, бютюн зевкини, татминини ондан алъйорсун.</w:t>
      </w:r>
    </w:p>
    <w:p>
      <w:pPr>
        <w:pStyle w:val="Heading1"/>
        <w:rPr>
          <w:lang w:val="tr-TR"/>
        </w:rPr>
      </w:pPr>
      <w:r>
        <w:rPr/>
        <w:t xml:space="preserve">1. Ачгьозлюлююн ьозю:  ДАХА ФАZЛА ИСТЕМЕК </w:t>
      </w:r>
    </w:p>
    <w:p>
      <w:pPr>
        <w:pStyle w:val="Normal"/>
        <w:rPr>
          <w:lang w:val="tr-TR"/>
        </w:rPr>
      </w:pPr>
      <w:r>
        <w:rPr>
          <w:lang w:val="tr-TR"/>
        </w:rPr>
        <w:t>- КАНААТ ГЕТИРМЕМЕК - варкен даха фазласънъ арамак</w:t>
      </w:r>
    </w:p>
    <w:p>
      <w:pPr>
        <w:pStyle w:val="CitBas"/>
        <w:rPr/>
      </w:pPr>
      <w:r>
        <w:rPr/>
        <w:t>Йар 2:16-17</w:t>
      </w:r>
    </w:p>
    <w:p>
      <w:pPr>
        <w:pStyle w:val="Cit"/>
        <w:rPr>
          <w:b/>
          <w:b/>
          <w:bCs/>
          <w:color w:val="000000"/>
        </w:rPr>
      </w:pPr>
      <w:r>
        <w:rPr/>
        <w:t xml:space="preserve">Она, "Бахчеде истедиин ааджън мейвесини йийебилирсин" дийе буйурду, ама ийийле кьотюйю билме ааджъндан йеме. Чюнкю ондан йедиин гюн кесинликле ьолюрсюн."  </w:t>
      </w:r>
    </w:p>
    <w:p>
      <w:pPr>
        <w:pStyle w:val="Cit"/>
        <w:rPr/>
      </w:pPr>
      <w:r>
        <w:rPr>
          <w:b/>
          <w:bCs/>
          <w:color w:val="000000"/>
        </w:rPr>
        <w:t>Йар 3:6</w:t>
      </w:r>
      <w:r>
        <w:rPr/>
        <w:t xml:space="preserve"> Кадън ааджън гюзел, мейвесинин йемек ичин уйгун ве билгелик казанмак ичин </w:t>
      </w:r>
      <w:r>
        <w:rPr>
          <w:u w:val="single"/>
        </w:rPr>
        <w:t>чекиджи</w:t>
      </w:r>
      <w:r>
        <w:rPr/>
        <w:t xml:space="preserve"> олдууну </w:t>
      </w:r>
      <w:r>
        <w:rPr>
          <w:u w:val="single"/>
        </w:rPr>
        <w:t>гьордю</w:t>
      </w:r>
      <w:r>
        <w:rPr/>
        <w:t>. Мейвейи копаръп йеди. Йанъндаки коджасъна верди, о да йеди</w:t>
      </w:r>
    </w:p>
    <w:p>
      <w:pPr>
        <w:pStyle w:val="Normal"/>
        <w:rPr/>
      </w:pPr>
      <w:r>
        <w:rPr/>
        <w:t>Фарк еттиниз ми, ачгьозлюлюк насъл ишлийор: сахип олдуун шейлерле мемнунлук гетирмийорсун, хайър, даха фазла истийорсун.</w:t>
      </w:r>
    </w:p>
    <w:p>
      <w:pPr>
        <w:pStyle w:val="Normal"/>
        <w:rPr/>
      </w:pPr>
      <w:r>
        <w:rPr/>
        <w:t>Адем ве Хавва ач мъйдълар? Йада чьолдеки Исраил халкъ йемек конусунда чешит ми йокту, хер гюн айнъ йемектен бъктълар мъ? Хайър - йюзлердже мейва, хазър</w:t>
      </w:r>
    </w:p>
    <w:p>
      <w:pPr>
        <w:pStyle w:val="Heading2"/>
        <w:rPr/>
      </w:pPr>
      <w:r>
        <w:rPr/>
        <w:t>Акан'ън ьорнеи</w:t>
      </w:r>
    </w:p>
    <w:p>
      <w:pPr>
        <w:pStyle w:val="CitBas"/>
        <w:rPr>
          <w:lang w:val="tr-TR"/>
        </w:rPr>
      </w:pPr>
      <w:r>
        <w:rPr/>
        <w:t>Йе</w:t>
      </w:r>
      <w:r>
        <w:rPr>
          <w:lang w:val="tr-TR"/>
        </w:rPr>
        <w:t>шу 7:20-21</w:t>
      </w:r>
    </w:p>
    <w:p>
      <w:pPr>
        <w:pStyle w:val="Cit"/>
        <w:rPr/>
      </w:pPr>
      <w:r>
        <w:rPr>
          <w:lang w:val="tr-TR"/>
        </w:rPr>
        <w:t xml:space="preserve">Акан деди: "Исраил'ин Танръсъ РАБ'бе каршъ гюнах ишледим. Йаптъъм шу: 21 Ганиметин ичинде Шинар иши гюзел бир кафтан, ики йюз шекел гюмюш, елли шекел аърлъънда бир кюлче алтън </w:t>
      </w:r>
      <w:r>
        <w:rPr>
          <w:u w:val="single"/>
          <w:lang w:val="tr-TR"/>
        </w:rPr>
        <w:t>гьорюндже</w:t>
      </w:r>
      <w:r>
        <w:rPr>
          <w:lang w:val="tr-TR"/>
        </w:rPr>
        <w:t xml:space="preserve"> даянамайъп алдъм.”</w:t>
      </w:r>
    </w:p>
    <w:p>
      <w:pPr>
        <w:pStyle w:val="Heading2"/>
        <w:rPr>
          <w:b w:val="false"/>
          <w:b w:val="false"/>
          <w:bCs w:val="false"/>
          <w:lang w:val="tr-TR"/>
        </w:rPr>
      </w:pPr>
      <w:r>
        <w:rPr/>
        <w:t>Ачгьозлюлюк терсликтир</w:t>
      </w:r>
    </w:p>
    <w:p>
      <w:pPr>
        <w:pStyle w:val="CitBas"/>
        <w:numPr>
          <w:ilvl w:val="0"/>
          <w:numId w:val="2"/>
        </w:numPr>
        <w:rPr>
          <w:b w:val="false"/>
          <w:b w:val="false"/>
          <w:bCs w:val="false"/>
          <w:lang w:val="tr-TR"/>
        </w:rPr>
      </w:pPr>
      <w:r>
        <w:rPr>
          <w:b w:val="false"/>
          <w:bCs w:val="false"/>
          <w:lang w:val="tr-TR"/>
        </w:rPr>
        <w:t>Тапмамъз герекени кендимиз ичин кулланъйоруз ве кулланмамъз герекен шейлере тапъйоруз.</w:t>
      </w:r>
    </w:p>
    <w:p>
      <w:pPr>
        <w:pStyle w:val="CitBas"/>
        <w:numPr>
          <w:ilvl w:val="0"/>
          <w:numId w:val="2"/>
        </w:numPr>
        <w:rPr>
          <w:b w:val="false"/>
          <w:b w:val="false"/>
          <w:bCs w:val="false"/>
          <w:lang w:val="tr-TR"/>
        </w:rPr>
      </w:pPr>
      <w:r>
        <w:rPr>
          <w:b w:val="false"/>
          <w:bCs w:val="false"/>
          <w:lang w:val="tr-TR"/>
        </w:rPr>
        <w:t>Садедже герчек Танръя тапмамъз герекийор... ама маалесеф ону кендимиз ичин кулланмая калкъйоруз: зорлукларда дуа етмекле, хасталъкларда она бакмакла в.с.</w:t>
      </w:r>
    </w:p>
    <w:p>
      <w:pPr>
        <w:pStyle w:val="CitBas"/>
        <w:numPr>
          <w:ilvl w:val="0"/>
          <w:numId w:val="2"/>
        </w:numPr>
        <w:rPr>
          <w:b w:val="false"/>
          <w:b w:val="false"/>
          <w:bCs w:val="false"/>
          <w:lang w:val="tr-TR"/>
        </w:rPr>
      </w:pPr>
      <w:r>
        <w:rPr>
          <w:b w:val="false"/>
          <w:bCs w:val="false"/>
          <w:lang w:val="tr-TR"/>
        </w:rPr>
        <w:t>ьОте яндан, садедже бир алет гиби кулланмамъз герекен шейлери, пара, ев, араба, башаръ, попюлерлик гиби... иште онларъ хаятъмъзън амаджънъ япмакла онлара тапъйоруз.</w:t>
      </w:r>
    </w:p>
    <w:p>
      <w:pPr>
        <w:pStyle w:val="Heading1"/>
        <w:rPr>
          <w:lang w:val="tr-TR"/>
        </w:rPr>
      </w:pPr>
      <w:r>
        <w:rPr/>
        <w:t>2. Ачгьозлюлюк ПУТПЕРЕСТЛИКТИР</w:t>
      </w:r>
    </w:p>
    <w:p>
      <w:pPr>
        <w:pStyle w:val="CitBas"/>
        <w:rPr>
          <w:lang w:val="tr-TR"/>
        </w:rPr>
      </w:pPr>
      <w:r>
        <w:rPr>
          <w:lang w:val="tr-TR"/>
        </w:rPr>
        <w:t xml:space="preserve">Кол 3:5 </w:t>
      </w:r>
    </w:p>
    <w:p>
      <w:pPr>
        <w:pStyle w:val="Cit"/>
        <w:rPr>
          <w:lang w:val="tr-TR"/>
        </w:rPr>
      </w:pPr>
      <w:r>
        <w:rPr>
          <w:lang w:val="tr-TR"/>
        </w:rPr>
        <w:t xml:space="preserve">Мадем ьойле, ичинизде не кадар дюня шейлери варса, онларъ йок един: </w:t>
      </w:r>
    </w:p>
    <w:p>
      <w:pPr>
        <w:pStyle w:val="Cit"/>
        <w:rPr>
          <w:lang w:val="tr-TR"/>
        </w:rPr>
      </w:pPr>
      <w:r>
        <w:rPr>
          <w:lang w:val="tr-TR"/>
        </w:rPr>
        <w:t xml:space="preserve">зина, мискинлик, хевеслер, кьотю истеклер </w:t>
      </w:r>
      <w:r>
        <w:rPr>
          <w:color w:val="000000"/>
          <w:lang w:val="tr-TR"/>
        </w:rPr>
        <w:t>(бурая кадар окуйунджа ОК дийоруз, “Евет ьойле харекетлер бир иманлъя хич якъшмаз” ... ама Павлус девам едийор)...</w:t>
      </w:r>
    </w:p>
    <w:p>
      <w:pPr>
        <w:pStyle w:val="Cit"/>
        <w:rPr>
          <w:lang w:val="tr-TR"/>
        </w:rPr>
      </w:pPr>
      <w:r>
        <w:rPr>
          <w:lang w:val="tr-TR"/>
        </w:rPr>
        <w:t>ве ачгьозлюлюк (ки, о аслънда пута тапмак демектир).</w:t>
      </w:r>
    </w:p>
    <w:p>
      <w:pPr>
        <w:pStyle w:val="Normal"/>
        <w:rPr>
          <w:lang w:val="tr-TR"/>
        </w:rPr>
      </w:pPr>
      <w:r>
        <w:rPr>
          <w:lang w:val="tr-TR"/>
        </w:rPr>
        <w:t>Бу сьозю ийидже чинейелим, дери дерин анлаялъм: ачгьозлюлюк путперестликтир, яни ен кьотю гюнах - бу чооок аър бир лаф</w:t>
      </w:r>
    </w:p>
    <w:p>
      <w:pPr>
        <w:pStyle w:val="Normal"/>
        <w:rPr>
          <w:lang w:val="tr-TR"/>
        </w:rPr>
      </w:pPr>
      <w:r>
        <w:rPr>
          <w:lang w:val="tr-TR"/>
        </w:rPr>
        <w:t>Неден ачгьозлюлюк путперестлик олсун? Орадаки балантъ недир?</w:t>
      </w:r>
    </w:p>
    <w:p>
      <w:pPr>
        <w:pStyle w:val="Heading2"/>
        <w:rPr>
          <w:lang w:val="tr-TR"/>
        </w:rPr>
      </w:pPr>
      <w:r>
        <w:rPr/>
        <w:t xml:space="preserve">Мартин Лутхер - БИРИНДжИ ЕМИР хаккънда </w:t>
      </w:r>
    </w:p>
    <w:p>
      <w:pPr>
        <w:pStyle w:val="Normal"/>
        <w:rPr>
          <w:lang w:val="tr-TR"/>
        </w:rPr>
      </w:pPr>
      <w:r>
        <w:rPr>
          <w:lang w:val="tr-TR"/>
        </w:rPr>
        <w:t>- “Аллах’тан башка илахън олмаяджак”</w:t>
      </w:r>
    </w:p>
    <w:p>
      <w:pPr>
        <w:pStyle w:val="Normal"/>
        <w:rPr>
          <w:lang w:val="tr-TR"/>
        </w:rPr>
      </w:pPr>
      <w:r>
        <w:rPr>
          <w:lang w:val="tr-TR"/>
        </w:rPr>
        <w:t>(1) Бу буруун анламъ шудур: Садедже бен сенин Аллах’ън оладжаъм. Бу не демектир ве насъл анлашълмалъдър? Iнсанън бир Аллах’ъ олмасъ не демектир? Йа да Аллах недир? (2) Джевап: О, бютюн ийилии кендисинден бекледиимиз ве хер съкънтъмъзда съъндъъмъз Аллах демектир. Долайъсъйла бир инсанън Аллах’ънън олмасъ, бютюн йюреийле О’на гювенмесинден ве инанмасъндан башка бир шей деилдир. (3) Сък сък сьойледиим гиби: герчек Танръ яда пут - о анджак сенин йюреиндеки гювене ве имана балъдър. Иманън ве гювенин доруйса, о заман дору бир танрън вар. ьОте яндан, гювенин асълсъз ве янлъшса о заман танрън да хакики Аллах олмаяджактър. Zира бу икиси, иман ве Аллах каврамларъ бирбирине балъ олан каврамларъдър [Ибр 11:6]. Шимди дийорум ки, нейе йюректен баланърсан ве нейе гювенирсен, иште аслънда танрън одур.</w:t>
      </w:r>
    </w:p>
    <w:p>
      <w:pPr>
        <w:pStyle w:val="Normal"/>
        <w:rPr>
          <w:lang w:val="tr-TR"/>
        </w:rPr>
      </w:pPr>
      <w:r>
        <w:rPr>
          <w:lang w:val="tr-TR"/>
        </w:rPr>
        <w:t>(4)  Биринджи емрин амаджъ шудур: йюреин садедже хакики Аллах’а даянсън ве садедже О’на балансън ве гювенсин. Санки Раб дийор: “Диккат ет, садедже Бен сенин танрън олайъм, сакън башка бирини арамая калкма”. Башка бир дейишле, “Ханги ийиликтен йоксун калърсан, Бенден бекле. Бунун ичин Бана гювен. Хер не заман фелакете ве съкънтъя урарсан, бана яклаш, бана балан. Бен, евет, бен сана йетериндже веририм ве хер ихтияджънъ каршъламана ярдъм едерим. Йетер ки, сен изин верме, йюреин башка бир шейе балансън ве гювенсин.”</w:t>
      </w:r>
    </w:p>
    <w:p>
      <w:pPr>
        <w:pStyle w:val="Normal"/>
        <w:rPr>
          <w:lang w:val="tr-TR"/>
        </w:rPr>
      </w:pPr>
      <w:r>
        <w:rPr>
          <w:lang w:val="tr-TR"/>
        </w:rPr>
        <w:t>(5) Бу ноктайъ даха нет ачъкламалъйъм. Пек чок киши парасъ ве малварлъъ варса Аллах’ън ве хер шейинин бол бол олдууну дюшюнюр. Башка бир шейи умурсамаяджак кадар кесинлик ве джесаретле бунлара гювенир, бунларла ьовюнюр. (6) Бьойле бир кишинин де бир танръсъ вардър. Онун адъ да, бютюн йюреийле баландъъ “Мамон”дур (яни пара ве малварлъъ [Матта 6:24]). (7) Йерйюзюндеки ен яйгън пут затен будур. Парасъ ве малварлъъ олан бири кендини гювен-де хисседер [Лука 12:16-21], Дженнет’те отуруйормуш гиби нешели ве коркусуздур. (8) ьОте яндан, хич парасъ олмаян бири, Аллах’ъ хич билмийормуш гиби кушку ичинде ве умутсуздур. (9) Zира Мамон’дан йоксун калдъънда кейфи йеринде олан, не юзюлен не де шикâйет еден чок аз инсан булунабилир. Бу пара севгиси та мезара кадар доамъза япъшъп калър.</w:t>
      </w:r>
    </w:p>
    <w:p>
      <w:pPr>
        <w:pStyle w:val="Heading2"/>
        <w:rPr>
          <w:b w:val="false"/>
          <w:b w:val="false"/>
          <w:bCs w:val="false"/>
          <w:lang w:val="tr-TR"/>
        </w:rPr>
      </w:pPr>
      <w:r>
        <w:rPr/>
        <w:t xml:space="preserve">Ачгьозлюлюк = путперестлик </w:t>
      </w:r>
    </w:p>
    <w:p>
      <w:pPr>
        <w:pStyle w:val="CitBas"/>
        <w:numPr>
          <w:ilvl w:val="0"/>
          <w:numId w:val="3"/>
        </w:numPr>
        <w:spacing w:before="0" w:after="170"/>
        <w:rPr>
          <w:lang w:val="tr-TR"/>
        </w:rPr>
      </w:pPr>
      <w:r>
        <w:rPr>
          <w:b w:val="false"/>
          <w:bCs w:val="false"/>
          <w:lang w:val="tr-TR"/>
        </w:rPr>
        <w:t>о герчектен дору исе - о заман она гьоз йуммамалъйъз, килиседе он изин вермемелийиз</w:t>
      </w:r>
    </w:p>
    <w:p>
      <w:pPr>
        <w:pStyle w:val="Normal"/>
        <w:numPr>
          <w:ilvl w:val="0"/>
          <w:numId w:val="3"/>
        </w:numPr>
        <w:spacing w:before="0" w:after="170"/>
        <w:rPr>
          <w:lang w:val="tr-TR"/>
        </w:rPr>
      </w:pPr>
      <w:r>
        <w:rPr>
          <w:lang w:val="tr-TR"/>
        </w:rPr>
        <w:t>Кафамда шьойле бир сахне джанландъръйорум: бир ваиз ики иманлъйъ ьоне чаърмъш ве шимди джемаате конушуйор:</w:t>
      </w:r>
    </w:p>
    <w:p>
      <w:pPr>
        <w:pStyle w:val="Normal"/>
        <w:rPr>
          <w:lang w:val="tr-TR"/>
        </w:rPr>
      </w:pPr>
      <w:r>
        <w:rPr>
          <w:lang w:val="tr-TR"/>
        </w:rPr>
        <w:t>“</w:t>
      </w:r>
      <w:r>
        <w:rPr>
          <w:lang w:val="tr-TR"/>
        </w:rPr>
        <w:t>Кардешлер, бугюн беним ичин чок юзюджю бир гюн. Маалесеф арамъзда ики киши гюнах ишледи, дефаларджа онларъ уярдък, айларджа онлар ичин дуа еттик, деишсинлер дийе онлара ялвардък... ама бошуна.</w:t>
      </w:r>
    </w:p>
    <w:p>
      <w:pPr>
        <w:pStyle w:val="Normal"/>
        <w:rPr>
          <w:lang w:val="tr-TR"/>
        </w:rPr>
      </w:pPr>
      <w:r>
        <w:rPr>
          <w:lang w:val="tr-TR"/>
        </w:rPr>
        <w:t>Беним саъмда Хюсню кардеш дуруйор. Ве санъйорум херкесин хабери олду ки, айлардан бери зинада яшъйор, кенди каръсън алдатъйор. Артък ону дъшламанън заманъ гелди. Не дерсиниз?”</w:t>
      </w:r>
    </w:p>
    <w:p>
      <w:pPr>
        <w:pStyle w:val="Normal"/>
        <w:rPr>
          <w:lang w:val="tr-TR"/>
        </w:rPr>
      </w:pPr>
      <w:r>
        <w:rPr>
          <w:lang w:val="tr-TR"/>
        </w:rPr>
        <w:t>Ве херкес йюксек сесле биршейлер сьойлюйор. “Евет, бизим топлантъя леке гетирди; херкесе резил олуйоруз” - башкасъ айет атъйор ортая: “1.Кор 5:7 Онун ичин ески маяйъ дъшаръя атън ки, йени хамур оласънъз. 13 Дъшаръдакилери Аллах давалаяджак. Ама сиз кьотю кишийи аранъздан атаджаксънъз.”</w:t>
      </w:r>
    </w:p>
    <w:p>
      <w:pPr>
        <w:pStyle w:val="Normal"/>
        <w:rPr>
          <w:lang w:val="tr-TR"/>
        </w:rPr>
      </w:pPr>
      <w:r>
        <w:rPr>
          <w:lang w:val="tr-TR"/>
        </w:rPr>
        <w:t>Сонра ваиз девам едийор: “Евет, шимди солумда Пакизе къзкардеш дуруйор. Ве чок бюйюк утанчла сизе билдирмем герек, о зинадан даха кьотю бир гюнах ишледи”</w:t>
      </w:r>
    </w:p>
    <w:p>
      <w:pPr>
        <w:pStyle w:val="Normal"/>
        <w:rPr>
          <w:lang w:val="tr-TR"/>
        </w:rPr>
      </w:pPr>
      <w:r>
        <w:rPr>
          <w:lang w:val="tr-TR"/>
        </w:rPr>
        <w:t>Бурада херкес шок олуп дерин бир солук чекийор:</w:t>
      </w:r>
    </w:p>
    <w:p>
      <w:pPr>
        <w:pStyle w:val="Normal"/>
        <w:rPr>
          <w:lang w:val="tr-TR"/>
        </w:rPr>
      </w:pPr>
      <w:r>
        <w:rPr>
          <w:lang w:val="tr-TR"/>
        </w:rPr>
        <w:t>“</w:t>
      </w:r>
      <w:r>
        <w:rPr>
          <w:lang w:val="tr-TR"/>
        </w:rPr>
        <w:t>Евет Пакизе къзкардеш, ачгьозлюлюк япъйор. Бютюн махалле ону ачгьозлю бири оларак танъйор. Хич герек йоккен кендине юстюсте мал алъйор. Комшусунда йени бир мал гьордю мю, о да лазъм айнъсънъ алсън. Сенелерден бери ьойле. Биз де шимди ону 1.Кор 5:5'е гьоре, топлантъдан узаклаштъръп Шейтана теслим едийоруз”</w:t>
      </w:r>
    </w:p>
    <w:p>
      <w:pPr>
        <w:pStyle w:val="Normal"/>
        <w:numPr>
          <w:ilvl w:val="0"/>
          <w:numId w:val="4"/>
        </w:numPr>
        <w:rPr>
          <w:lang w:val="tr-TR"/>
        </w:rPr>
      </w:pPr>
      <w:r>
        <w:rPr>
          <w:lang w:val="tr-TR"/>
        </w:rPr>
        <w:t>Еее ? Не дийеджениз ? бундан сонра мал севгисине дюшкюн олан иманлълара ьойле давраналъм мъ?</w:t>
      </w:r>
    </w:p>
    <w:p>
      <w:pPr>
        <w:pStyle w:val="Heading1"/>
        <w:rPr>
          <w:lang w:val="tr-TR"/>
        </w:rPr>
      </w:pPr>
      <w:r>
        <w:rPr/>
        <w:t>3. Насъл бу дурума гелдик?</w:t>
      </w:r>
    </w:p>
    <w:p>
      <w:pPr>
        <w:pStyle w:val="TextBody"/>
        <w:rPr>
          <w:lang w:val="tr-TR"/>
        </w:rPr>
      </w:pPr>
      <w:r>
        <w:rPr>
          <w:lang w:val="tr-TR"/>
        </w:rPr>
        <w:t>Табии ки анлъйоруз килиселеримиз белли бир сюречтен гечтилер ве даха да гечийорлар. 30 сене ьондже, не заман бютюн доу Аврупа хенюз тазе тазе комюнизмин еткисинден куртулмая башладъ... хатърлъйорум, о заман герчектен бюйюк зиянлък вардъ, хичбир мал булунмаздъ, дюня стандардъндан 50-60 сене гери калмъштък.</w:t>
      </w:r>
    </w:p>
    <w:p>
      <w:pPr>
        <w:pStyle w:val="TextBody"/>
        <w:rPr>
          <w:lang w:val="tr-TR"/>
        </w:rPr>
      </w:pPr>
      <w:r>
        <w:rPr>
          <w:lang w:val="tr-TR"/>
        </w:rPr>
        <w:t>Хатърлъйорум, илк гелдиимиз хафтада бютюн коджаман касабамъзда ине иплик буламадъм. Сенелер сонра биле Манол кардешимле бютюн дюкканларъ долаштък, бир тюрлю аскъ буламадък.</w:t>
      </w:r>
    </w:p>
    <w:p>
      <w:pPr>
        <w:pStyle w:val="TextBody"/>
        <w:rPr>
          <w:lang w:val="tr-TR"/>
        </w:rPr>
      </w:pPr>
      <w:r>
        <w:rPr>
          <w:lang w:val="tr-TR"/>
        </w:rPr>
        <w:t>Ве ьойле бир ортамдан чъкан киши елбетте даха рахат, даха гюзел яшамак ичин хер фърсатъ, хер ачък капъйъ денейеджек. Сонра гурбетте чалъшма фърсатларъ ачълдъ, БГ'да да айлъклар бюйюмейе башладъ. Ве яваш яваш, хич анламадан ачлъктан ачгьозлюлюе гечтик.</w:t>
      </w:r>
    </w:p>
    <w:p>
      <w:pPr>
        <w:pStyle w:val="TextBody"/>
        <w:rPr>
          <w:lang w:val="tr-TR"/>
        </w:rPr>
      </w:pPr>
      <w:r>
        <w:rPr>
          <w:lang w:val="tr-TR"/>
        </w:rPr>
        <w:t xml:space="preserve">Ама сонра не олду: газа баса баса, баса баса гитткче даха хъзлъ бир яшам стандардъна алъштък...  Там газ !  Хер сене йени мобиля, хер хафта йени гийсилер, хер яз даха пахалъ татиллер, хер сене даха пахалъ, даха фантастик, даха егзотик дююнлер ! </w:t>
      </w:r>
    </w:p>
    <w:p>
      <w:pPr>
        <w:pStyle w:val="TextBody"/>
        <w:rPr>
          <w:lang w:val="tr-TR"/>
        </w:rPr>
      </w:pPr>
      <w:r>
        <w:rPr>
          <w:lang w:val="tr-TR"/>
        </w:rPr>
        <w:t>Дююнлер де артък татмин етмийор: бир яшънда бебеин доум гюнюне 20 бин еуро харджъйоруз. Хатта иманлъ икен сюннет япъп ону мюслюманлардан даха бюйюк кутлуйоруз ... делилик ... ве шимди гене френи буламъйоруз ! ДУР -СТОП деменин заманъ гелди ! Ама не язък, бу яшам тарзънъ дурдурамъйоруз, даха акъллъ бир яшам стили, даха басит бир хаята гелмек ичин йолу буламъйоруз.</w:t>
      </w:r>
    </w:p>
    <w:p>
      <w:pPr>
        <w:pStyle w:val="TextBody"/>
        <w:rPr>
          <w:lang w:val="tr-TR"/>
        </w:rPr>
      </w:pPr>
      <w:r>
        <w:rPr>
          <w:lang w:val="tr-TR"/>
        </w:rPr>
        <w:t>Ве ишин ен аджъ тарафъ: бютюн бунларъ япаркен, бунун ачгьозлюлюк олдууну кабул етмийоруз. Кабул етсек де онун гюнах олдууну анламъйоруз. Гюнах олдууну анласак биле, ону путперестлик оларак, яни ен бюйюк гюнах оларак кабул етмийоруз. Иманлъ кардешлери бу конуда йюзлештирдиим заман не дийорлар: “Йааа... яптъм бир хата. Аллахджаъзъм бени аф етсин” Ве беш дакка сонра айнъ там газа девам.</w:t>
      </w:r>
    </w:p>
    <w:p>
      <w:pPr>
        <w:pStyle w:val="TextBody"/>
        <w:rPr>
          <w:lang w:val="tr-TR"/>
        </w:rPr>
      </w:pPr>
      <w:r>
        <w:rPr>
          <w:lang w:val="tr-TR"/>
        </w:rPr>
        <w:t xml:space="preserve">Санки бу гьозлерин истеклери, бу ачгьозлюлюк бизи кьор етти: терслии бак - АЧгьозлюлюк дийоруз... </w:t>
      </w:r>
    </w:p>
    <w:p>
      <w:pPr>
        <w:pStyle w:val="TextBody"/>
        <w:rPr>
          <w:lang w:val="tr-TR"/>
        </w:rPr>
      </w:pPr>
      <w:r>
        <w:rPr>
          <w:lang w:val="tr-TR"/>
        </w:rPr>
        <w:t>ама кьорюз, гьозлеримиз КАПАЛI. Герчеклери гьоремийоруз</w:t>
      </w:r>
    </w:p>
    <w:p>
      <w:pPr>
        <w:pStyle w:val="TextBody"/>
        <w:rPr>
          <w:lang w:val="tr-TR"/>
        </w:rPr>
      </w:pPr>
      <w:r>
        <w:rPr>
          <w:lang w:val="tr-TR"/>
        </w:rPr>
        <w:t>Иса, Инджилин сон китабънда сенин гибилерине конушту, сана бир чифт лафъ вар... она кулак вер!</w:t>
      </w:r>
    </w:p>
    <w:p>
      <w:pPr>
        <w:pStyle w:val="CitBas"/>
        <w:rPr/>
      </w:pPr>
      <w:r>
        <w:rPr/>
        <w:t>Ачъклама/Вахий 3:17-20</w:t>
      </w:r>
    </w:p>
    <w:p>
      <w:pPr>
        <w:pStyle w:val="Cit"/>
        <w:rPr/>
      </w:pPr>
      <w:r>
        <w:rPr/>
        <w:t>17 Мадем дийорсун, 'Zенгиним, зенгинлештим, артък бир шейе ихтияджъм йок', ве мадем билмийорсун, зиян ве заваллъ ве фукарасън, 18 мадем ьойле, бен сана йол гьостерейим: Бенден алтън сатън ал, хани атештен гечмиш бир алтън, ьойле ки, асъл зенгин оласън. Бенден беяз рубалар сатън ал, ьойле ки, гийинмиш оласън ве айъп олан чъплаклъън гьозюкмесин. Ве бенден гьоз мейлеми сатън ал, гьозлерине сюресин, ьойле ки, гьозлерин гьорсюн.</w:t>
      </w:r>
    </w:p>
    <w:p>
      <w:pPr>
        <w:pStyle w:val="Cit"/>
        <w:rPr>
          <w:lang w:val="tr-TR"/>
        </w:rPr>
      </w:pPr>
      <w:r>
        <w:rPr/>
        <w:t>19 Кими северсем, онларън хепсини азарлайъп сърая сокаръм. Онун ичин кендини топарла ве тьовбе ет. 20 Бак, бен капъда дуруйорум ве ону чалъйорум. Бир киши сесими ишитип капъйъ ачтъ мъ, ичери гиреджем ве онун янъна геледжем. О ве бен, икимиз бирликте софрая отураджаз.</w:t>
      </w:r>
    </w:p>
    <w:p>
      <w:pPr>
        <w:pStyle w:val="TextBody"/>
        <w:rPr>
          <w:lang w:val="tr-TR"/>
        </w:rPr>
      </w:pPr>
      <w:r>
        <w:rPr>
          <w:lang w:val="tr-TR"/>
        </w:rPr>
        <w:t>Лаодикя килисесинин иманлъларъ да бизим миллет килиселеримизин дурумундайдъ: “Zенгиним, зенгинлештим” - демек “Бир вакът бен де фукара идим, ама чок шюкюр шимди халимиз даха башка!”</w:t>
      </w:r>
    </w:p>
    <w:p>
      <w:pPr>
        <w:pStyle w:val="TextBody"/>
        <w:rPr>
          <w:lang w:val="tr-TR"/>
        </w:rPr>
      </w:pPr>
      <w:r>
        <w:rPr>
          <w:lang w:val="tr-TR"/>
        </w:rPr>
        <w:t>КьОРСÜН ! Хичбир шей гьормюйорсун, рухсал анлайъшън СIФIР !</w:t>
      </w:r>
    </w:p>
    <w:p>
      <w:pPr>
        <w:pStyle w:val="TextBody"/>
        <w:rPr>
          <w:lang w:val="tr-TR"/>
        </w:rPr>
      </w:pPr>
      <w:r>
        <w:rPr>
          <w:lang w:val="tr-TR"/>
        </w:rPr>
        <w:t xml:space="preserve">Иса баъръйор сана:  Дююнлерде 5-6 кило алтън такъйорсун, ьойле ки, артък аърлъктан кафанъ калдърамъйорсун... ама бу алтън сахте, бу 8 аяр - 24 аяр деил, алдатърдълар сени. </w:t>
      </w:r>
    </w:p>
    <w:p>
      <w:pPr>
        <w:pStyle w:val="TextBody"/>
        <w:rPr>
          <w:lang w:val="tr-TR"/>
        </w:rPr>
      </w:pPr>
      <w:r>
        <w:rPr>
          <w:lang w:val="tr-TR"/>
        </w:rPr>
        <w:t>Алтън мъ истийорсун, асъл зенгин ми олмак истийорсун? Бен сана акъл вереджем: БЕНДЕН алтън ал: атештен гечмиш бир алтън. О зорлуклар, съкънтълъ гюнлер вар я. Хани хеп бана дуа едийорсун, о гюнлери гьормейесин. Сен анламадън ки, о гюнлерде сенин сахте алтънъ алъп еритирийорум, ве о гюнлер гечти ми, ачгьозлюлюк, о путперестликтен вазгечтин ми... иште, о заман 24 аяр саф алтън каладжак.</w:t>
      </w:r>
    </w:p>
    <w:p>
      <w:pPr>
        <w:pStyle w:val="TextBody"/>
        <w:rPr>
          <w:lang w:val="tr-TR"/>
        </w:rPr>
      </w:pPr>
      <w:r>
        <w:rPr>
          <w:lang w:val="tr-TR"/>
        </w:rPr>
        <w:t>Ве гелинлик ичин титрийорсун, биркач саат ичин бинлердже еуро харджайъп херкесин диккатини чекмек ичин урашъйорсун. Гелинлиине бакъп ейвахлансънлар, аъзларъ ачък калсън. Ама сен кими алдатмая калкъйорсун, ха? Не кадар пахалъ гелинлик де гийерсен, аслънда чъплаксън: бен сенин хер тарафънъ гьорюйорум - комшуларън биле гьорюйор. Сенин карактерин, харекетлерин мейданда.</w:t>
      </w:r>
    </w:p>
    <w:p>
      <w:pPr>
        <w:pStyle w:val="TextBody"/>
        <w:rPr>
          <w:lang w:val="tr-TR"/>
        </w:rPr>
      </w:pPr>
      <w:r>
        <w:rPr>
          <w:lang w:val="tr-TR"/>
        </w:rPr>
        <w:t>Ама БЕН сана ьойле бир беяз руба, ьойле бир гелинлик хазърлъйорум ки... кенди дорулууму сана вереджем. Инсанларън ьонюнде деил, ама беним ьонюмде пъръл пъръл олмая бак. Сен сюсленмек истийорсун... гюзел... беним адъмда ийи ишлер яп, о заман херкес ейвахланаджак, херкесин азънъ капатаджан !</w:t>
      </w:r>
    </w:p>
    <w:p>
      <w:pPr>
        <w:pStyle w:val="TextBody"/>
        <w:rPr>
          <w:lang w:val="tr-TR"/>
        </w:rPr>
      </w:pPr>
      <w:r>
        <w:rPr>
          <w:lang w:val="tr-TR"/>
        </w:rPr>
        <w:t xml:space="preserve">Бак, анла ки, ачгьозлюлюк сени кьор етти. Ве беееелки ону бир парча анламая башлъйорсун биле: пеки, чаре нереде? Салък конусуна гелиндже херкес професор кесилийор, херкес сана бир илач тавсийе етмейе калкъйор. Онлара канма, асъл мейлеми бенден алабилирсин! Беним сьозлериме кулак вер, беним сьозлерими кабул ет: бу гьозлерин истеклери битмееез, сону гелмез. О яшам тарзъна алъштън мъ, дурдурамаяджан кендини! </w:t>
      </w:r>
    </w:p>
    <w:p>
      <w:pPr>
        <w:pStyle w:val="TextBody"/>
        <w:rPr>
          <w:lang w:val="tr-TR"/>
        </w:rPr>
      </w:pPr>
      <w:r>
        <w:rPr>
          <w:lang w:val="tr-TR"/>
        </w:rPr>
        <w:t>СТОП ! БУРАЙА КАДАР ! Йениден канаат гетирмейи ьорен, йениден кючюк шейлер ичин шюкретмейе алъш. О заман гьорюшюн ийилешеджек.</w:t>
      </w:r>
    </w:p>
    <w:p>
      <w:pPr>
        <w:pStyle w:val="TextBody"/>
        <w:rPr>
          <w:lang w:val="tr-TR"/>
        </w:rPr>
      </w:pPr>
      <w:r>
        <w:rPr>
          <w:lang w:val="tr-TR"/>
        </w:rPr>
        <w:t xml:space="preserve">Евет... санъйорум Иса бугюн арамъза гелирсе, яда Ачъклама китабънда олдуу гиби бизе бир месаj гьондерирсе, айнъсънъ сьойлейеджек. </w:t>
      </w:r>
    </w:p>
    <w:p>
      <w:pPr>
        <w:pStyle w:val="TextBody"/>
        <w:rPr>
          <w:lang w:val="tr-TR"/>
        </w:rPr>
      </w:pPr>
      <w:r>
        <w:rPr>
          <w:lang w:val="tr-TR"/>
        </w:rPr>
        <w:t xml:space="preserve">Ама сонра Инджил'ин ен аджъклъ сьозлерини сьойлейеджек: </w:t>
      </w:r>
    </w:p>
    <w:p>
      <w:pPr>
        <w:pStyle w:val="CitBas"/>
        <w:rPr/>
      </w:pPr>
      <w:r>
        <w:rPr/>
        <w:t>Ачъклама 3:19</w:t>
      </w:r>
    </w:p>
    <w:p>
      <w:pPr>
        <w:pStyle w:val="Cit"/>
        <w:rPr>
          <w:lang w:val="tr-TR"/>
        </w:rPr>
      </w:pPr>
      <w:r>
        <w:rPr/>
        <w:t>Бак, бен капъда дуруйорум ве ону чалъйорум. Бир киши сесими ишитип капъйъ ачтъ мъ, ичери гиреджем ве онун янъна геледжем. О ве бен, икимиз бирликте софрая отураджаз.</w:t>
      </w:r>
    </w:p>
    <w:p>
      <w:pPr>
        <w:pStyle w:val="TextBody"/>
        <w:rPr>
          <w:lang w:val="tr-TR"/>
        </w:rPr>
      </w:pPr>
      <w:r>
        <w:rPr>
          <w:lang w:val="tr-TR"/>
        </w:rPr>
        <w:t xml:space="preserve">Биз о айети имансъзлара мюjделеркен кулланмайъ чок севийоруз. Ама о аслънда янлъш: Иса имансъз кишинин капъсънъ чалмъйор, онун ичериден ачмасънъ беклемийор. Хайър: о капъ килисенин капъсъдър, ве не бир аджъ шей ки, Иса о килисенин ичинде булунмуйор, дъшаръдадър. </w:t>
      </w:r>
    </w:p>
    <w:p>
      <w:pPr>
        <w:pStyle w:val="TextBody"/>
        <w:rPr>
          <w:lang w:val="tr-TR"/>
        </w:rPr>
      </w:pPr>
      <w:r>
        <w:rPr>
          <w:lang w:val="tr-TR"/>
        </w:rPr>
        <w:t>Бир вакът елбетте ичериде иди. Ама сонра орадаки иманлълар Иса'йъ килиседен дъшаръ аттълар ! Насъл мъ: алтънларън пешинден гитмекле, кенди рухсал зиянлъънъ, чъплаклъънъ гьормемекле ве ачгьозлюлюкле кенди гьозлерини бозмакла. Биз гьозлерин истеклеринин пешине дюшеркен, Иса  артък дъшаръда калдъ. Биз ону ковдук !</w:t>
      </w:r>
    </w:p>
    <w:p>
      <w:pPr>
        <w:pStyle w:val="TextBody"/>
        <w:rPr>
          <w:lang w:val="tr-TR"/>
        </w:rPr>
      </w:pPr>
      <w:r>
        <w:rPr>
          <w:lang w:val="tr-TR"/>
        </w:rPr>
        <w:t>Ама бакън: не кадар мерхаметли, не кадар сабърлъ бир Раббимиз вар. Бир киши бени коварса не япаджам: ьофкеден, синирден кудураджам, насъл ьоч аладжаъмъ планлаяджам.</w:t>
      </w:r>
    </w:p>
    <w:p>
      <w:pPr>
        <w:pStyle w:val="TextBody"/>
        <w:rPr>
          <w:lang w:val="tr-TR"/>
        </w:rPr>
      </w:pPr>
      <w:r>
        <w:rPr>
          <w:lang w:val="tr-TR"/>
        </w:rPr>
        <w:t>Ама Иса ьойле деил: о бугюнкю миллет топлулукларън дурумуну гьорюйор ве ен олмаяджак шей япъйор. Хер шейе рамен йендиден килисенизе гирмейе бакъйор. Иш иштен гечмеди; меджбур деилиз гьозлерин истеклерине бойун еелим, меджбур деилиз о делиликте девам еделим. Фърсат варкен гьозлеримизе дору конулара чевирелим.</w:t>
      </w:r>
    </w:p>
    <w:p>
      <w:pPr>
        <w:pStyle w:val="Heading1"/>
        <w:rPr>
          <w:lang w:val="tr-TR"/>
        </w:rPr>
      </w:pPr>
      <w:r>
        <w:rPr/>
        <w:t>Сон:</w:t>
      </w:r>
    </w:p>
    <w:p>
      <w:pPr>
        <w:pStyle w:val="Normal"/>
        <w:widowControl w:val="false"/>
        <w:suppressAutoHyphens w:val="true"/>
        <w:kinsoku w:val="true"/>
        <w:overflowPunct w:val="true"/>
        <w:autoSpaceDE w:val="true"/>
        <w:bidi w:val="0"/>
        <w:spacing w:before="0" w:after="113"/>
        <w:rPr>
          <w:lang w:val="tr-TR"/>
        </w:rPr>
      </w:pPr>
      <w:r>
        <w:rPr>
          <w:lang w:val="tr-TR"/>
        </w:rPr>
        <w:t>Бюйюк грек филозоф Платон'а ики сору сормушлар:  “Инсанларън ханги давранъшларъна ен чок шашъйорсун?”</w:t>
        <w:tab/>
      </w:r>
    </w:p>
    <w:p>
      <w:pPr>
        <w:pStyle w:val="Normal"/>
        <w:widowControl w:val="false"/>
        <w:numPr>
          <w:ilvl w:val="0"/>
          <w:numId w:val="6"/>
        </w:numPr>
        <w:suppressAutoHyphens w:val="true"/>
        <w:kinsoku w:val="true"/>
        <w:overflowPunct w:val="true"/>
        <w:autoSpaceDE w:val="true"/>
        <w:bidi w:val="0"/>
        <w:spacing w:before="0" w:after="113"/>
        <w:rPr>
          <w:lang w:val="tr-TR"/>
        </w:rPr>
      </w:pPr>
      <w:r>
        <w:rPr>
          <w:lang w:val="tr-TR"/>
        </w:rPr>
        <w:t>Кючюккен джанларъ съкълъйор ве чоджуклууну яшамадан чабуджак бюйюйорлар. Ама бир кере бюйюдюлер ми, чоджуклууну ьозлюйорлар.</w:t>
      </w:r>
    </w:p>
    <w:p>
      <w:pPr>
        <w:pStyle w:val="Normal"/>
        <w:widowControl w:val="false"/>
        <w:numPr>
          <w:ilvl w:val="0"/>
          <w:numId w:val="6"/>
        </w:numPr>
        <w:suppressAutoHyphens w:val="true"/>
        <w:kinsoku w:val="true"/>
        <w:overflowPunct w:val="true"/>
        <w:autoSpaceDE w:val="true"/>
        <w:bidi w:val="0"/>
        <w:spacing w:before="0" w:after="113"/>
        <w:rPr>
          <w:lang w:val="tr-TR"/>
        </w:rPr>
      </w:pPr>
      <w:r>
        <w:rPr>
          <w:lang w:val="tr-TR"/>
        </w:rPr>
        <w:t>Сонра пара казанъп бириктирмек ичин салъънъ феда едийорлар. Ама пара казандъктан сонра, салъънъ гери казанмак ичин бютюн параларънъ харджъйорлар.</w:t>
      </w:r>
    </w:p>
    <w:p>
      <w:pPr>
        <w:pStyle w:val="Normal"/>
        <w:widowControl w:val="false"/>
        <w:numPr>
          <w:ilvl w:val="0"/>
          <w:numId w:val="6"/>
        </w:numPr>
        <w:suppressAutoHyphens w:val="true"/>
        <w:kinsoku w:val="true"/>
        <w:overflowPunct w:val="true"/>
        <w:autoSpaceDE w:val="true"/>
        <w:bidi w:val="0"/>
        <w:spacing w:before="0" w:after="113"/>
        <w:rPr>
          <w:lang w:val="tr-TR"/>
        </w:rPr>
      </w:pPr>
      <w:r>
        <w:rPr>
          <w:lang w:val="tr-TR"/>
        </w:rPr>
        <w:t>Йарън ичин кайгъланъркен, бугюню качъръйортлар. Ен сонунда не шимдики заман, не де геледжек заман ичинде яшамамъш олуйорлар.</w:t>
      </w:r>
    </w:p>
    <w:p>
      <w:pPr>
        <w:pStyle w:val="Normal"/>
        <w:widowControl w:val="false"/>
        <w:numPr>
          <w:ilvl w:val="0"/>
          <w:numId w:val="6"/>
        </w:numPr>
        <w:suppressAutoHyphens w:val="true"/>
        <w:kinsoku w:val="true"/>
        <w:overflowPunct w:val="true"/>
        <w:autoSpaceDE w:val="true"/>
        <w:bidi w:val="0"/>
        <w:spacing w:before="0" w:after="113"/>
        <w:rPr>
          <w:lang w:val="tr-TR"/>
        </w:rPr>
      </w:pPr>
      <w:r>
        <w:rPr>
          <w:lang w:val="tr-TR"/>
        </w:rPr>
        <w:t>Санки хич ьолмейеджек гиби яшарлар, ама ен сонунда санки хич яшамамъш гиби ьолюрлер.</w:t>
      </w:r>
    </w:p>
    <w:p>
      <w:pPr>
        <w:pStyle w:val="Normal"/>
        <w:widowControl w:val="false"/>
        <w:suppressAutoHyphens w:val="true"/>
        <w:kinsoku w:val="true"/>
        <w:overflowPunct w:val="true"/>
        <w:autoSpaceDE w:val="true"/>
        <w:bidi w:val="0"/>
        <w:spacing w:before="0" w:after="113"/>
        <w:rPr>
          <w:lang w:val="tr-TR"/>
        </w:rPr>
      </w:pPr>
      <w:r>
        <w:rPr>
          <w:lang w:val="tr-TR"/>
        </w:rPr>
        <w:t>Сонра Платон'а икинджи сору сормушлар: “Пеки, сендже инсан насъл яшамалъ?”</w:t>
      </w:r>
    </w:p>
    <w:p>
      <w:pPr>
        <w:pStyle w:val="Normal"/>
        <w:widowControl w:val="false"/>
        <w:numPr>
          <w:ilvl w:val="0"/>
          <w:numId w:val="5"/>
        </w:numPr>
        <w:suppressAutoHyphens w:val="true"/>
        <w:kinsoku w:val="true"/>
        <w:overflowPunct w:val="true"/>
        <w:autoSpaceDE w:val="true"/>
        <w:bidi w:val="0"/>
        <w:spacing w:before="0" w:after="113"/>
        <w:rPr>
          <w:lang w:val="tr-TR"/>
        </w:rPr>
      </w:pPr>
      <w:r>
        <w:rPr>
          <w:lang w:val="tr-TR"/>
        </w:rPr>
        <w:t>Инсанларън беенисини казанмак ичин урашма, ама герчек севгинин пешине гит.</w:t>
      </w:r>
    </w:p>
    <w:p>
      <w:pPr>
        <w:pStyle w:val="Normal"/>
        <w:widowControl w:val="false"/>
        <w:numPr>
          <w:ilvl w:val="0"/>
          <w:numId w:val="5"/>
        </w:numPr>
        <w:suppressAutoHyphens w:val="true"/>
        <w:kinsoku w:val="true"/>
        <w:overflowPunct w:val="true"/>
        <w:autoSpaceDE w:val="true"/>
        <w:bidi w:val="0"/>
        <w:spacing w:before="0" w:after="113"/>
        <w:rPr>
          <w:lang w:val="tr-TR"/>
        </w:rPr>
      </w:pPr>
      <w:r>
        <w:rPr>
          <w:lang w:val="tr-TR"/>
        </w:rPr>
        <w:t xml:space="preserve">Мюмкюн олдуу кадар фазла шейлере сахип олмая бакма, там терси: ен аз шейлере мухтач калмая бак ! </w:t>
      </w:r>
    </w:p>
    <w:p>
      <w:pPr>
        <w:pStyle w:val="Normal"/>
        <w:widowControl w:val="false"/>
        <w:suppressAutoHyphens w:val="true"/>
        <w:kinsoku w:val="true"/>
        <w:overflowPunct w:val="true"/>
        <w:autoSpaceDE w:val="true"/>
        <w:bidi w:val="0"/>
        <w:spacing w:before="0" w:after="113"/>
        <w:rPr>
          <w:lang w:val="tr-TR"/>
        </w:rPr>
      </w:pPr>
      <w:r>
        <w:rPr>
          <w:lang w:val="tr-TR"/>
        </w:rPr>
      </w:r>
    </w:p>
    <w:p>
      <w:pPr>
        <w:pStyle w:val="Normal"/>
        <w:widowControl w:val="false"/>
        <w:suppressAutoHyphens w:val="true"/>
        <w:kinsoku w:val="true"/>
        <w:overflowPunct w:val="true"/>
        <w:autoSpaceDE w:val="true"/>
        <w:bidi w:val="0"/>
        <w:spacing w:before="0" w:after="113"/>
        <w:rPr>
          <w:lang w:val="tr-TR"/>
        </w:rPr>
      </w:pPr>
      <w:r>
        <w:rPr>
          <w:lang w:val="tr-TR"/>
        </w:rPr>
        <w:t>Раб истерсе хафтая бу конуя девам едеджез ве бакаджаз ки, ачгьозлюлююн чареси, иладжъ недир?  Пара казанмак ве харджамак конусунда Раб насъл давранмамъзъ истийор?</w:t>
      </w:r>
    </w:p>
    <w:sectPr>
      <w:footerReference w:type="default" r:id="rId2"/>
      <w:type w:val="nextPage"/>
      <w:pgSz w:w="11906" w:h="16838"/>
      <w:pgMar w:left="1134" w:right="1134"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00"/>
    <w:family w:val="swiss"/>
    <w:pitch w:val="variable"/>
  </w:font>
  <w:font w:name="Symbol">
    <w:charset w:val="02"/>
    <w:family w:val="auto"/>
    <w:pitch w:val="default"/>
  </w:font>
  <w:font w:name="OpenSymbol">
    <w:altName w:val="Arial Unicode MS"/>
    <w:charset w:val="80"/>
    <w:family w:val="auto"/>
    <w:pitch w:val="default"/>
  </w:font>
  <w:font w:name="OpenSymbol">
    <w:altName w:val="Arial Unicode MS"/>
    <w:charset w:val="00"/>
    <w:family w:val="auto"/>
    <w:pitch w:val="default"/>
  </w:font>
  <w:font w:name="Courier New">
    <w:charset w:val="00"/>
    <w:family w:val="modern"/>
    <w:pitch w:val="variable"/>
  </w:font>
  <w:font w:name="Verdana">
    <w:charset w:val="00"/>
    <w:family w:val="swiss"/>
    <w:pitch w:val="variable"/>
  </w:font>
  <w:font w:name="Courier New">
    <w:charset w:val="00"/>
    <w:family w:val="modern"/>
    <w:pitch w:val="default"/>
  </w:font>
  <w:font w:name="Constantia">
    <w:charset w:val="00"/>
    <w:family w:val="roman"/>
    <w:pitch w:val="variable"/>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8</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displayBackgroundShape/>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Heading"/>
    <w:next w:val="TextBody"/>
    <w:qFormat/>
    <w:pPr>
      <w:numPr>
        <w:ilvl w:val="2"/>
        <w:numId w:val="1"/>
      </w:numPr>
      <w:outlineLvl w:val="2"/>
    </w:pPr>
    <w:rPr>
      <w:b/>
      <w:bCs/>
      <w:sz w:val="28"/>
      <w:szCs w:val="28"/>
    </w:rPr>
  </w:style>
  <w:style w:type="character" w:styleId="WW8Num2z0">
    <w:name w:val="WW8Num2z0"/>
    <w:qFormat/>
    <w:rPr>
      <w:rFonts w:ascii="Symbol" w:hAnsi="Symbol" w:cs="OpenSymbol;Arial Unicode MS"/>
      <w:lang w:val="tr-TR"/>
    </w:rPr>
  </w:style>
  <w:style w:type="character" w:styleId="WW8Num2z1">
    <w:name w:val="WW8Num2z1"/>
    <w:qFormat/>
    <w:rPr>
      <w:rFonts w:ascii="OpenSymbol;Arial Unicode MS" w:hAnsi="OpenSymbol;Arial Unicode MS" w:cs="OpenSymbol;Arial Unicode MS"/>
    </w:rPr>
  </w:style>
  <w:style w:type="character" w:styleId="WW8Num3z0">
    <w:name w:val="WW8Num3z0"/>
    <w:qFormat/>
    <w:rPr>
      <w:rFonts w:ascii="Symbol" w:hAnsi="Symbol" w:cs="OpenSymbol;Arial Unicode MS"/>
      <w:lang w:val="tr-TR"/>
    </w:rPr>
  </w:style>
  <w:style w:type="character" w:styleId="WW8Num3z1">
    <w:name w:val="WW8Num3z1"/>
    <w:qFormat/>
    <w:rPr>
      <w:rFonts w:ascii="OpenSymbol;Arial Unicode MS" w:hAnsi="OpenSymbol;Arial Unicode MS" w:cs="OpenSymbol;Arial Unicode MS"/>
    </w:rPr>
  </w:style>
  <w:style w:type="character" w:styleId="WW8Num4z0">
    <w:name w:val="WW8Num4z0"/>
    <w:qFormat/>
    <w:rPr>
      <w:rFonts w:ascii="Symbol" w:hAnsi="Symbol" w:cs="OpenSymbol;Arial Unicode MS"/>
      <w:lang w:val="tr-TR"/>
    </w:rPr>
  </w:style>
  <w:style w:type="character" w:styleId="WW8Num4z1">
    <w:name w:val="WW8Num4z1"/>
    <w:qFormat/>
    <w:rPr>
      <w:rFonts w:ascii="OpenSymbol;Arial Unicode MS" w:hAnsi="OpenSymbol;Arial Unicode MS" w:cs="OpenSymbol;Arial Unicode MS"/>
    </w:rPr>
  </w:style>
  <w:style w:type="character" w:styleId="WW8Num5z0">
    <w:name w:val="WW8Num5z0"/>
    <w:qFormat/>
    <w:rPr>
      <w:rFonts w:ascii="Symbol" w:hAnsi="Symbol" w:cs="OpenSymbol;Arial Unicode MS"/>
    </w:rPr>
  </w:style>
  <w:style w:type="character" w:styleId="WW8Num5z1">
    <w:name w:val="WW8Num5z1"/>
    <w:qFormat/>
    <w:rPr>
      <w:rFonts w:ascii="OpenSymbol;Arial Unicode MS" w:hAnsi="OpenSymbol;Arial Unicode MS" w:cs="OpenSymbol;Arial Unicode MS"/>
    </w:rPr>
  </w:style>
  <w:style w:type="character" w:styleId="WW8Num6z0">
    <w:name w:val="WW8Num6z0"/>
    <w:qFormat/>
    <w:rPr>
      <w:rFonts w:ascii="Symbol" w:hAnsi="Symbol" w:cs="OpenSymbol;Arial Unicode MS"/>
    </w:rPr>
  </w:style>
  <w:style w:type="character" w:styleId="WW8Num6z1">
    <w:name w:val="WW8Num6z1"/>
    <w:qFormat/>
    <w:rPr>
      <w:rFonts w:ascii="OpenSymbol;Arial Unicode MS" w:hAnsi="OpenSymbol;Arial Unicode MS" w:cs="OpenSymbol;Arial Unicode MS"/>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7z0">
    <w:name w:val="WW8Num7z0"/>
    <w:qFormat/>
    <w:rPr>
      <w:rFonts w:ascii="Symbol" w:hAnsi="Symbol" w:cs="OpenSymbol;Arial Unicode MS"/>
    </w:rPr>
  </w:style>
  <w:style w:type="character" w:styleId="WW8Num7z1">
    <w:name w:val="WW8Num7z1"/>
    <w:qFormat/>
    <w:rPr>
      <w:rFonts w:ascii="OpenSymbol;Arial Unicode MS" w:hAnsi="OpenSymbol;Arial Unicode MS" w:cs="OpenSymbol;Arial Unicode MS"/>
    </w:rPr>
  </w:style>
  <w:style w:type="character" w:styleId="WW8Num8z0">
    <w:name w:val="WW8Num8z0"/>
    <w:qFormat/>
    <w:rPr>
      <w:rFonts w:ascii="Symbol" w:hAnsi="Symbol" w:cs="OpenSymbol;Arial Unicode MS"/>
      <w:lang w:val="tr-TR"/>
    </w:rPr>
  </w:style>
  <w:style w:type="character" w:styleId="WW8Num8z1">
    <w:name w:val="WW8Num8z1"/>
    <w:qFormat/>
    <w:rPr>
      <w:rFonts w:ascii="OpenSymbol;Arial Unicode MS" w:hAnsi="OpenSymbol;Arial Unicode MS" w:cs="OpenSymbol;Arial Unicode MS"/>
    </w:rPr>
  </w:style>
  <w:style w:type="character" w:styleId="WW8Num9z0">
    <w:name w:val="WW8Num9z0"/>
    <w:qFormat/>
    <w:rPr>
      <w:rFonts w:ascii="Symbol" w:hAnsi="Symbol" w:cs="OpenSymbol;Arial Unicode MS"/>
    </w:rPr>
  </w:style>
  <w:style w:type="character" w:styleId="WW8Num9z1">
    <w:name w:val="WW8Num9z1"/>
    <w:qFormat/>
    <w:rPr>
      <w:rFonts w:ascii="OpenSymbol;Arial Unicode MS" w:hAnsi="OpenSymbol;Arial Unicode MS" w:cs="OpenSymbol;Arial Unicode MS"/>
    </w:rPr>
  </w:style>
  <w:style w:type="character" w:styleId="WW8Num10z0">
    <w:name w:val="WW8Num10z0"/>
    <w:qFormat/>
    <w:rPr>
      <w:rFonts w:ascii="Symbol" w:hAnsi="Symbol" w:cs="OpenSymbol;Arial Unicode MS"/>
    </w:rPr>
  </w:style>
  <w:style w:type="character" w:styleId="WW8Num10z1">
    <w:name w:val="WW8Num10z1"/>
    <w:qFormat/>
    <w:rPr>
      <w:rFonts w:ascii="OpenSymbol;Arial Unicode MS" w:hAnsi="OpenSymbol;Arial Unicode MS" w:cs="OpenSymbol;Arial Unicode MS"/>
    </w:rPr>
  </w:style>
  <w:style w:type="character" w:styleId="WW8Num11z0">
    <w:name w:val="WW8Num11z0"/>
    <w:qFormat/>
    <w:rPr>
      <w:rFonts w:ascii="Symbol" w:hAnsi="Symbol" w:cs="OpenSymbol;Arial Unicode MS"/>
    </w:rPr>
  </w:style>
  <w:style w:type="character" w:styleId="WW8Num11z1">
    <w:name w:val="WW8Num11z1"/>
    <w:qFormat/>
    <w:rPr>
      <w:rFonts w:ascii="OpenSymbol;Arial Unicode MS" w:hAnsi="OpenSymbol;Arial Unicode MS" w:cs="OpenSymbol;Arial Unicode MS"/>
    </w:rPr>
  </w:style>
  <w:style w:type="character" w:styleId="WW8Num12z0">
    <w:name w:val="WW8Num12z0"/>
    <w:qFormat/>
    <w:rPr>
      <w:rFonts w:ascii="Symbol" w:hAnsi="Symbol" w:cs="OpenSymbol;Arial Unicode MS"/>
    </w:rPr>
  </w:style>
  <w:style w:type="character" w:styleId="WW8Num12z1">
    <w:name w:val="WW8Num12z1"/>
    <w:qFormat/>
    <w:rPr>
      <w:rFonts w:ascii="OpenSymbol;Arial Unicode MS" w:hAnsi="OpenSymbol;Arial Unicode MS" w:cs="OpenSymbol;Arial Unicode MS"/>
    </w:rPr>
  </w:style>
  <w:style w:type="character" w:styleId="WW8Num13z0">
    <w:name w:val="WW8Num13z0"/>
    <w:qFormat/>
    <w:rPr>
      <w:rFonts w:ascii="Symbol" w:hAnsi="Symbol" w:cs="OpenSymbol;Arial Unicode MS"/>
    </w:rPr>
  </w:style>
  <w:style w:type="character" w:styleId="WW8Num13z1">
    <w:name w:val="WW8Num13z1"/>
    <w:qFormat/>
    <w:rPr>
      <w:rFonts w:ascii="OpenSymbol;Arial Unicode MS" w:hAnsi="OpenSymbol;Arial Unicode MS" w:cs="OpenSymbol;Arial Unicode MS"/>
    </w:rPr>
  </w:style>
  <w:style w:type="character" w:styleId="WW8Num14z0">
    <w:name w:val="WW8Num14z0"/>
    <w:qFormat/>
    <w:rPr>
      <w:rFonts w:ascii="Symbol" w:hAnsi="Symbol" w:cs="OpenSymbol;Arial Unicode MS"/>
    </w:rPr>
  </w:style>
  <w:style w:type="character" w:styleId="WW8Num14z1">
    <w:name w:val="WW8Num14z1"/>
    <w:qFormat/>
    <w:rPr>
      <w:rFonts w:ascii="OpenSymbol;Arial Unicode MS" w:hAnsi="OpenSymbol;Arial Unicode MS" w:cs="OpenSymbol;Arial Unicode MS"/>
    </w:rPr>
  </w:style>
  <w:style w:type="character" w:styleId="WW8Num15z0">
    <w:name w:val="WW8Num15z0"/>
    <w:qFormat/>
    <w:rPr>
      <w:rFonts w:ascii="Symbol" w:hAnsi="Symbol" w:cs="OpenSymbol;Arial Unicode MS"/>
    </w:rPr>
  </w:style>
  <w:style w:type="character" w:styleId="WW8Num15z1">
    <w:name w:val="WW8Num15z1"/>
    <w:qFormat/>
    <w:rPr>
      <w:rFonts w:ascii="OpenSymbol;Arial Unicode MS" w:hAnsi="OpenSymbol;Arial Unicode MS" w:cs="OpenSymbol;Arial Unicode MS"/>
    </w:rPr>
  </w:style>
  <w:style w:type="character" w:styleId="WW8Num16z0">
    <w:name w:val="WW8Num16z0"/>
    <w:qFormat/>
    <w:rPr>
      <w:rFonts w:ascii="Symbol" w:hAnsi="Symbol" w:cs="OpenSymbol;Arial Unicode MS"/>
      <w:lang w:val="tr-TR"/>
    </w:rPr>
  </w:style>
  <w:style w:type="character" w:styleId="WW8Num16z1">
    <w:name w:val="WW8Num16z1"/>
    <w:qFormat/>
    <w:rPr>
      <w:rFonts w:ascii="OpenSymbol;Arial Unicode MS" w:hAnsi="OpenSymbol;Arial Unicode MS" w:cs="OpenSymbol;Arial Unicode MS"/>
    </w:rPr>
  </w:style>
  <w:style w:type="character" w:styleId="WW8Num17z0">
    <w:name w:val="WW8Num17z0"/>
    <w:qFormat/>
    <w:rPr>
      <w:rFonts w:ascii="Symbol" w:hAnsi="Symbol" w:cs="OpenSymbol;Arial Unicode MS"/>
      <w:lang w:val="tr-TR"/>
    </w:rPr>
  </w:style>
  <w:style w:type="character" w:styleId="WW8Num17z1">
    <w:name w:val="WW8Num17z1"/>
    <w:qFormat/>
    <w:rPr>
      <w:rFonts w:ascii="OpenSymbol;Arial Unicode MS" w:hAnsi="OpenSymbol;Arial Unicode MS" w:cs="OpenSymbol;Arial Unicode MS"/>
    </w:rPr>
  </w:style>
  <w:style w:type="character" w:styleId="WW8Num18z0">
    <w:name w:val="WW8Num18z0"/>
    <w:qFormat/>
    <w:rPr>
      <w:rFonts w:ascii="Symbol" w:hAnsi="Symbol" w:cs="OpenSymbol;Arial Unicode MS"/>
    </w:rPr>
  </w:style>
  <w:style w:type="character" w:styleId="WW8Num18z1">
    <w:name w:val="WW8Num18z1"/>
    <w:qFormat/>
    <w:rPr>
      <w:rFonts w:ascii="OpenSymbol;Arial Unicode MS" w:hAnsi="OpenSymbol;Arial Unicode MS" w:cs="OpenSymbol;Arial Unicode MS"/>
    </w:rPr>
  </w:style>
  <w:style w:type="character" w:styleId="WW8Num19z0">
    <w:name w:val="WW8Num19z0"/>
    <w:qFormat/>
    <w:rPr>
      <w:rFonts w:ascii="Symbol" w:hAnsi="Symbol" w:cs="OpenSymbol;Arial Unicode MS"/>
      <w:lang w:val="tr-TR"/>
    </w:rPr>
  </w:style>
  <w:style w:type="character" w:styleId="WW8Num19z1">
    <w:name w:val="WW8Num19z1"/>
    <w:qFormat/>
    <w:rPr>
      <w:rFonts w:ascii="OpenSymbol;Arial Unicode MS" w:hAnsi="OpenSymbol;Arial Unicode MS" w:cs="OpenSymbol;Arial Unicode MS"/>
    </w:rPr>
  </w:style>
  <w:style w:type="character" w:styleId="DefaultParagraphFont">
    <w:name w:val="Default Paragraph Font"/>
    <w:qFormat/>
    <w:rPr/>
  </w:style>
  <w:style w:type="character" w:styleId="InternetLink">
    <w:name w:val="Hyperlink"/>
    <w:rPr>
      <w:color w:val="000080"/>
      <w:u w:val="single"/>
      <w:lang w:val="zxx" w:eastAsia="zxx" w:bidi="zxx"/>
    </w:rPr>
  </w:style>
  <w:style w:type="character" w:styleId="Bullets">
    <w:name w:val="Bullets"/>
    <w:qFormat/>
    <w:rPr>
      <w:rFonts w:ascii="OpenSymbol;Arial Unicode MS" w:hAnsi="OpenSymbol;Arial Unicode MS" w:eastAsia="OpenSymbol;Arial Unicode MS" w:cs="OpenSymbol;Arial Unicode MS"/>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Courier New" w:hAnsi="Courier New" w:eastAsia="Courier New" w:cs="Courier New"/>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Courier New" w:hAnsi="Courier New" w:eastAsia="Courier New" w:cs="Courier New"/>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Courier New" w:hAnsi="Courier New" w:eastAsia="Courier New" w:cs="Courier New"/>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Courier New" w:hAnsi="Courier New" w:eastAsia="Courier New" w:cs="Courier New"/>
    </w:rPr>
  </w:style>
  <w:style w:type="character" w:styleId="U">
    <w:name w:val="U"/>
    <w:basedOn w:val="DefaultParagraphFont"/>
    <w:qFormat/>
    <w:rPr>
      <w:u w:val="single"/>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Normal1">
    <w:name w:val="[Normal]"/>
    <w:qFormat/>
    <w:pPr>
      <w:widowControl w:val="false"/>
      <w:suppressAutoHyphens w:val="true"/>
      <w:kinsoku w:val="true"/>
      <w:overflowPunct w:val="true"/>
      <w:autoSpaceDE w:val="false"/>
      <w:bidi w:val="0"/>
      <w:ind w:left="0" w:right="0" w:hanging="0"/>
      <w:jc w:val="left"/>
    </w:pPr>
    <w:rPr>
      <w:rFonts w:ascii="Arial" w:hAnsi="Arial" w:eastAsia="Arial" w:cs="Arial"/>
      <w:color w:val="auto"/>
      <w:kern w:val="2"/>
      <w:sz w:val="24"/>
      <w:szCs w:val="24"/>
      <w:lang w:val="en-US" w:eastAsia="zh-CN" w:bidi="hi-IN"/>
    </w:rPr>
  </w:style>
  <w:style w:type="paragraph" w:styleId="Cit">
    <w:name w:val="Cit"/>
    <w:basedOn w:val="Normal"/>
    <w:qFormat/>
    <w:pPr>
      <w:spacing w:before="0" w:after="113"/>
      <w:ind w:left="543" w:right="870" w:hanging="0"/>
    </w:pPr>
    <w:rPr>
      <w:color w:val="000099"/>
    </w:rPr>
  </w:style>
  <w:style w:type="paragraph" w:styleId="CitBas">
    <w:name w:val="CitBas"/>
    <w:basedOn w:val="Cit"/>
    <w:qFormat/>
    <w:pPr>
      <w:spacing w:before="113" w:after="0"/>
    </w:pPr>
    <w:rPr>
      <w:b/>
      <w:bCs/>
      <w:color w:val="003300"/>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BODY">
    <w:name w:val="BODY"/>
    <w:basedOn w:val="Normal1"/>
    <w:next w:val="Normal1"/>
    <w:qFormat/>
    <w:pPr/>
    <w:rPr>
      <w:rFonts w:ascii="Verdana" w:hAnsi="Verdana" w:eastAsia="Verdana" w:cs="Verdana"/>
      <w:color w:val="292F33"/>
      <w:sz w:val="22"/>
      <w:szCs w:val="22"/>
    </w:rPr>
  </w:style>
  <w:style w:type="paragraph" w:styleId="H1">
    <w:name w:val="H1"/>
    <w:basedOn w:val="BODY"/>
    <w:next w:val="Normal1"/>
    <w:qFormat/>
    <w:pPr>
      <w:spacing w:before="160" w:after="320"/>
    </w:pPr>
    <w:rPr>
      <w:rFonts w:ascii="Arial" w:hAnsi="Arial" w:eastAsia="Arial" w:cs="Arial"/>
      <w:b/>
      <w:bCs/>
      <w:color w:val="auto"/>
      <w:sz w:val="48"/>
      <w:szCs w:val="48"/>
    </w:rPr>
  </w:style>
  <w:style w:type="paragraph" w:styleId="H2">
    <w:name w:val="H2"/>
    <w:basedOn w:val="BODY"/>
    <w:next w:val="Normal1"/>
    <w:qFormat/>
    <w:pPr>
      <w:spacing w:before="120" w:after="240"/>
    </w:pPr>
    <w:rPr>
      <w:rFonts w:ascii="Arial" w:hAnsi="Arial" w:eastAsia="Arial" w:cs="Arial"/>
      <w:b/>
      <w:bCs/>
      <w:color w:val="auto"/>
      <w:sz w:val="36"/>
      <w:szCs w:val="36"/>
    </w:rPr>
  </w:style>
  <w:style w:type="paragraph" w:styleId="H3">
    <w:name w:val="H3"/>
    <w:basedOn w:val="BODY"/>
    <w:next w:val="Normal1"/>
    <w:qFormat/>
    <w:pPr>
      <w:spacing w:before="93" w:after="186"/>
    </w:pPr>
    <w:rPr>
      <w:rFonts w:ascii="Arial" w:hAnsi="Arial" w:eastAsia="Arial" w:cs="Arial"/>
      <w:b/>
      <w:bCs/>
      <w:color w:val="auto"/>
      <w:sz w:val="28"/>
      <w:szCs w:val="28"/>
    </w:rPr>
  </w:style>
  <w:style w:type="paragraph" w:styleId="H4">
    <w:name w:val="H4"/>
    <w:basedOn w:val="BODY"/>
    <w:next w:val="Normal1"/>
    <w:qFormat/>
    <w:pPr>
      <w:spacing w:before="73" w:after="146"/>
    </w:pPr>
    <w:rPr>
      <w:rFonts w:ascii="Arial" w:hAnsi="Arial" w:eastAsia="Arial" w:cs="Arial"/>
      <w:b/>
      <w:bCs/>
      <w:color w:val="auto"/>
    </w:rPr>
  </w:style>
  <w:style w:type="paragraph" w:styleId="H5">
    <w:name w:val="H5"/>
    <w:basedOn w:val="BODY"/>
    <w:next w:val="Normal1"/>
    <w:qFormat/>
    <w:pPr>
      <w:spacing w:before="60" w:after="120"/>
    </w:pPr>
    <w:rPr>
      <w:rFonts w:ascii="Arial" w:hAnsi="Arial" w:eastAsia="Arial" w:cs="Arial"/>
      <w:b/>
      <w:bCs/>
      <w:color w:val="auto"/>
      <w:sz w:val="18"/>
      <w:szCs w:val="18"/>
    </w:rPr>
  </w:style>
  <w:style w:type="paragraph" w:styleId="H6">
    <w:name w:val="H6"/>
    <w:basedOn w:val="BODY"/>
    <w:next w:val="Normal1"/>
    <w:qFormat/>
    <w:pPr>
      <w:spacing w:before="46" w:after="93"/>
    </w:pPr>
    <w:rPr>
      <w:rFonts w:ascii="Arial" w:hAnsi="Arial" w:eastAsia="Arial" w:cs="Arial"/>
      <w:b/>
      <w:bCs/>
      <w:color w:val="auto"/>
      <w:sz w:val="14"/>
      <w:szCs w:val="14"/>
    </w:rPr>
  </w:style>
  <w:style w:type="paragraph" w:styleId="BLOCKQUOTE">
    <w:name w:val="BLOCKQUOTE"/>
    <w:basedOn w:val="BODY"/>
    <w:next w:val="Normal1"/>
    <w:qFormat/>
    <w:pPr>
      <w:spacing w:before="120" w:after="120"/>
      <w:ind w:left="600" w:right="600" w:hanging="0"/>
    </w:pPr>
    <w:rPr>
      <w:rFonts w:ascii="Arial" w:hAnsi="Arial" w:eastAsia="Arial" w:cs="Arial"/>
      <w:color w:val="auto"/>
      <w:sz w:val="24"/>
      <w:szCs w:val="24"/>
    </w:rPr>
  </w:style>
  <w:style w:type="paragraph" w:styleId="PRE">
    <w:name w:val="PRE"/>
    <w:basedOn w:val="Normal1"/>
    <w:next w:val="Normal1"/>
    <w:qFormat/>
    <w:pPr/>
    <w:rPr>
      <w:rFonts w:ascii="Courier New" w:hAnsi="Courier New" w:eastAsia="Courier New" w:cs="Courier New"/>
    </w:rPr>
  </w:style>
  <w:style w:type="paragraph" w:styleId="CAPTION1">
    <w:name w:val="CAPTION"/>
    <w:basedOn w:val="Normal1"/>
    <w:next w:val="Normal1"/>
    <w:qFormat/>
    <w:pPr>
      <w:jc w:val="center"/>
    </w:pPr>
    <w:rPr/>
  </w:style>
  <w:style w:type="paragraph" w:styleId="TH">
    <w:name w:val="TH"/>
    <w:basedOn w:val="Normal1"/>
    <w:next w:val="Normal1"/>
    <w:qFormat/>
    <w:pPr>
      <w:jc w:val="center"/>
    </w:pPr>
    <w:rPr>
      <w:b/>
      <w:bCs/>
    </w:rPr>
  </w:style>
  <w:style w:type="paragraph" w:styleId="Header">
    <w:name w:val="Header"/>
    <w:basedOn w:val="Normal"/>
    <w:pPr>
      <w:suppressLineNumbers/>
      <w:tabs>
        <w:tab w:val="clear" w:pos="709"/>
        <w:tab w:val="center" w:pos="4986" w:leader="none"/>
        <w:tab w:val="right" w:pos="9972" w:leader="none"/>
      </w:tabs>
    </w:pPr>
    <w:rPr/>
  </w:style>
  <w:style w:type="paragraph" w:styleId="PreformattedText">
    <w:name w:val="Preformatted Text"/>
    <w:basedOn w:val="Normal"/>
    <w:qFormat/>
    <w:pPr>
      <w:spacing w:before="0" w:after="0"/>
    </w:pPr>
    <w:rPr>
      <w:rFonts w:ascii="Courier New" w:hAnsi="Courier New" w:eastAsia="NSimSun" w:cs="Courier New"/>
      <w:sz w:val="20"/>
      <w:szCs w:val="20"/>
    </w:rPr>
  </w:style>
  <w:style w:type="paragraph" w:styleId="Vaaztitle">
    <w:name w:val="vaaztitle"/>
    <w:basedOn w:val="Normal"/>
    <w:qFormat/>
    <w:pPr>
      <w:jc w:val="center"/>
    </w:pPr>
    <w:rPr>
      <w:rFonts w:ascii="Constantia" w:hAnsi="Constantia" w:cs="Constantia"/>
      <w:b/>
      <w:bCs/>
      <w:color w:val="006600"/>
      <w:sz w:val="36"/>
      <w:szCs w:val="36"/>
      <w:lang w:val="tr-TR"/>
    </w:rPr>
  </w:style>
  <w:style w:type="paragraph" w:styleId="Vaazayetler">
    <w:name w:val="vaazayetler"/>
    <w:basedOn w:val="CitBas"/>
    <w:qFormat/>
    <w:pPr>
      <w:spacing w:before="113" w:after="0"/>
      <w:jc w:val="center"/>
    </w:pPr>
    <w:rPr>
      <w:lang w:val="tr-T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template1</Template>
  <TotalTime>34451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2023-06-03T04:59:38Z</dcterms:created>
  <dc:creator/>
  <dc:description/>
  <dc:language>en-US</dc:language>
  <cp:lastModifiedBy/>
  <cp:revision>1</cp:revision>
  <dc:subject/>
  <dc:title>template1</dc:title>
</cp:coreProperties>
</file>