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single" w:sz="8" w:space="1" w:color="000000" w:shadow="1"/>
          <w:left w:val="single" w:sz="8" w:space="4" w:color="000000" w:shadow="1"/>
          <w:bottom w:val="single" w:sz="8" w:space="0" w:color="000000" w:shadow="1"/>
          <w:right w:val="single" w:sz="8" w:space="4" w:color="000000" w:shadow="1"/>
        </w:pBdr>
        <w:shd w:fill="FFFF99" w:val="clear"/>
        <w:spacing w:before="0" w:after="0"/>
        <w:ind w:left="1077" w:right="1151" w:firstLine="142"/>
        <w:jc w:val="center"/>
        <w:rPr/>
      </w:pPr>
      <w:r>
        <w:rPr>
          <w:rFonts w:cs="Arial"/>
          <w:color w:val="000080"/>
          <w:sz w:val="24"/>
          <w:szCs w:val="24"/>
          <w:lang w:val="bg-BG" w:eastAsia="zxx"/>
        </w:rPr>
        <w:t>Матта</w:t>
      </w:r>
      <w:r>
        <w:rPr>
          <w:rFonts w:cs="Arial"/>
          <w:color w:val="000080"/>
          <w:sz w:val="24"/>
          <w:szCs w:val="24"/>
          <w:lang w:val="tr-TR" w:eastAsia="zxx"/>
        </w:rPr>
        <w:t xml:space="preserve"> </w:t>
      </w:r>
      <w:r>
        <w:rPr>
          <w:rFonts w:cs="Arial"/>
          <w:color w:val="000080"/>
          <w:sz w:val="24"/>
          <w:szCs w:val="24"/>
          <w:lang w:val="bg-BG" w:eastAsia="zxx"/>
        </w:rPr>
        <w:t>12</w:t>
      </w:r>
      <w:r>
        <w:rPr>
          <w:rFonts w:cs="Arial"/>
          <w:color w:val="000080"/>
          <w:sz w:val="24"/>
          <w:szCs w:val="24"/>
          <w:lang w:val="tr-TR" w:eastAsia="zxx"/>
        </w:rPr>
        <w:t>:</w:t>
      </w:r>
      <w:r>
        <w:rPr>
          <w:rFonts w:cs="Arial"/>
          <w:color w:val="000080"/>
          <w:sz w:val="24"/>
          <w:szCs w:val="24"/>
          <w:lang w:val="bg-BG" w:eastAsia="zxx"/>
        </w:rPr>
        <w:t>14</w:t>
      </w:r>
      <w:r>
        <w:rPr>
          <w:rFonts w:cs="Arial"/>
          <w:color w:val="000080"/>
          <w:sz w:val="24"/>
          <w:szCs w:val="24"/>
          <w:lang w:val="tr-TR" w:eastAsia="zxx"/>
        </w:rPr>
        <w:t>-</w:t>
      </w:r>
      <w:r>
        <w:rPr>
          <w:rFonts w:cs="Arial"/>
          <w:color w:val="000080"/>
          <w:sz w:val="24"/>
          <w:szCs w:val="24"/>
          <w:lang w:val="bg-BG" w:eastAsia="zxx"/>
        </w:rPr>
        <w:t>21</w:t>
      </w:r>
    </w:p>
    <w:p>
      <w:pPr>
        <w:pStyle w:val="Normal"/>
        <w:pBdr>
          <w:top w:val="single" w:sz="8" w:space="1" w:color="000000" w:shadow="1"/>
          <w:left w:val="single" w:sz="8" w:space="4" w:color="000000" w:shadow="1"/>
          <w:bottom w:val="single" w:sz="8" w:space="0" w:color="000000" w:shadow="1"/>
          <w:right w:val="single" w:sz="8" w:space="4" w:color="000000" w:shadow="1"/>
        </w:pBdr>
        <w:shd w:fill="FFFF99" w:val="clear"/>
        <w:spacing w:before="0" w:after="0"/>
        <w:ind w:left="1077" w:right="1151" w:firstLine="142"/>
        <w:jc w:val="center"/>
        <w:rPr/>
      </w:pPr>
      <w:r>
        <w:rPr>
          <w:rFonts w:cs="Arial" w:ascii="Arial" w:hAnsi="Arial"/>
          <w:b/>
          <w:bCs/>
          <w:color w:val="000080"/>
          <w:sz w:val="32"/>
          <w:szCs w:val="32"/>
          <w:lang w:val="bg-BG" w:eastAsia="zxx"/>
        </w:rPr>
        <w:t>Т</w:t>
      </w:r>
      <w:r>
        <w:rPr>
          <w:rFonts w:cs="Arial" w:ascii="Arial" w:hAnsi="Arial"/>
          <w:b/>
          <w:bCs/>
          <w:color w:val="000080"/>
          <w:sz w:val="32"/>
          <w:szCs w:val="32"/>
          <w:lang w:val="tr-TR" w:eastAsia="zxx"/>
        </w:rPr>
        <w:t>ютен фитил, езилмиш камъш</w:t>
      </w:r>
    </w:p>
    <w:p>
      <w:pPr>
        <w:pStyle w:val="Normal"/>
        <w:rPr>
          <w:rFonts w:ascii="Arial" w:hAnsi="Arial" w:cs="Arial"/>
          <w:b w:val="false"/>
          <w:b w:val="false"/>
          <w:bCs w:val="false"/>
          <w:color w:val="000080"/>
          <w:sz w:val="24"/>
          <w:szCs w:val="24"/>
          <w:lang w:val="tr-TR" w:eastAsia="zxx"/>
        </w:rPr>
      </w:pPr>
      <w:r>
        <w:rPr>
          <w:rFonts w:cs="Arial" w:ascii="Arial" w:hAnsi="Arial"/>
          <w:b w:val="false"/>
          <w:bCs w:val="false"/>
          <w:color w:val="000080"/>
          <w:sz w:val="24"/>
          <w:szCs w:val="24"/>
          <w:lang w:val="tr-TR" w:eastAsia="zxx"/>
        </w:rPr>
      </w:r>
    </w:p>
    <w:p>
      <w:pPr>
        <w:pStyle w:val="Ayet"/>
        <w:spacing w:before="0" w:after="0"/>
        <w:rPr/>
      </w:pPr>
      <w:r>
        <w:rPr>
          <w:vertAlign w:val="superscript"/>
          <w:lang w:val="tr-TR"/>
        </w:rPr>
        <w:t>14</w:t>
      </w:r>
      <w:r>
        <w:rPr>
          <w:lang w:val="tr-TR"/>
        </w:rPr>
        <w:t xml:space="preserve"> Fерисилер гене, дъшаръ чъкъп Иса'я каршъ бирбирлерине данъштълар, насъл Ону йок етсинлер.</w:t>
      </w:r>
    </w:p>
    <w:p>
      <w:pPr>
        <w:pStyle w:val="Ayet"/>
        <w:spacing w:before="0" w:after="0"/>
        <w:rPr/>
      </w:pPr>
      <w:r>
        <w:rPr>
          <w:vertAlign w:val="superscript"/>
          <w:lang w:val="tr-TR"/>
        </w:rPr>
        <w:t>15</w:t>
      </w:r>
      <w:r>
        <w:rPr>
          <w:lang w:val="tr-TR"/>
        </w:rPr>
        <w:t xml:space="preserve"> Ама Иса бунун фаркъндайдъ ве оралардан чекилди. Чок киши Онун аркасъндан гиттилер; Иса да хепсини ийилештирди. </w:t>
      </w:r>
      <w:r>
        <w:rPr>
          <w:vertAlign w:val="superscript"/>
          <w:lang w:val="tr-TR"/>
        </w:rPr>
        <w:t>16</w:t>
      </w:r>
      <w:r>
        <w:rPr>
          <w:lang w:val="tr-TR"/>
        </w:rPr>
        <w:t xml:space="preserve"> Ама онлара ъсмарладъ, Онун адънъ яймасънлар. </w:t>
      </w:r>
      <w:r>
        <w:rPr>
          <w:vertAlign w:val="superscript"/>
          <w:lang w:val="tr-TR"/>
        </w:rPr>
        <w:t>17</w:t>
      </w:r>
      <w:r>
        <w:rPr>
          <w:lang w:val="tr-TR"/>
        </w:rPr>
        <w:t xml:space="preserve"> Öйле ки, пейгамбер Ишая'нън азъндан сьойленен шу сьоз йерине гелсин: </w:t>
      </w:r>
    </w:p>
    <w:p>
      <w:pPr>
        <w:pStyle w:val="Ayet"/>
        <w:spacing w:before="0" w:after="0"/>
        <w:rPr/>
      </w:pPr>
      <w:r>
        <w:rPr>
          <w:vertAlign w:val="superscript"/>
        </w:rPr>
        <w:t xml:space="preserve">18 </w:t>
      </w:r>
      <w:r>
        <w:rPr/>
        <w:t>"Бакън, беним сечтиим хизметчим. Беним севгилим, Онунла ферахланъйорум.</w:t>
      </w:r>
    </w:p>
    <w:p>
      <w:pPr>
        <w:pStyle w:val="Ayet"/>
        <w:spacing w:before="0" w:after="0"/>
        <w:rPr/>
      </w:pPr>
      <w:r>
        <w:rPr>
          <w:vertAlign w:val="superscript"/>
        </w:rPr>
        <w:t xml:space="preserve">19 </w:t>
      </w:r>
      <w:r>
        <w:rPr/>
        <w:t xml:space="preserve">О, кавга етмейеджек, баъръп чъърмаяджак. Сокакта кимсе Онун сесини дуймаяджак. </w:t>
      </w:r>
      <w:r>
        <w:rPr>
          <w:vertAlign w:val="superscript"/>
        </w:rPr>
        <w:t xml:space="preserve">20 </w:t>
      </w:r>
      <w:r>
        <w:rPr/>
        <w:t xml:space="preserve">Дорулук йенгийи казанаджак. Она йенгийи казандъран да беним хизметчимдир. </w:t>
      </w:r>
    </w:p>
    <w:p>
      <w:pPr>
        <w:pStyle w:val="Ayet"/>
        <w:rPr/>
      </w:pPr>
      <w:r>
        <w:rPr/>
        <w:t xml:space="preserve">О замана кадар езилмиш бир камъшъ кърмаяджак, тютен бир фитили де сьондюрмейеджек. </w:t>
      </w:r>
      <w:r>
        <w:rPr>
          <w:vertAlign w:val="superscript"/>
        </w:rPr>
        <w:t xml:space="preserve">21 </w:t>
      </w:r>
      <w:r>
        <w:rPr/>
        <w:t>Ве Аллахсъз миллетлер Онун адъна умут едеджеклер."</w:t>
      </w:r>
    </w:p>
    <w:p>
      <w:pPr>
        <w:pStyle w:val="Heading1"/>
        <w:rPr>
          <w:lang w:val="tr-TR"/>
        </w:rPr>
      </w:pPr>
      <w:r>
        <w:rPr>
          <w:lang w:val="tr-TR"/>
        </w:rPr>
        <w:t>1. Дурум нейди?</w:t>
      </w:r>
    </w:p>
    <w:p>
      <w:pPr>
        <w:pStyle w:val="Aktarma"/>
        <w:ind w:left="426" w:right="0" w:hanging="426"/>
        <w:rPr/>
      </w:pPr>
      <w:r>
        <w:rPr/>
        <w:t>- Fерисилер Иса'я сучлама яптълар: Сен кутсал Шабат гюнюню бозуйорсун ве ьойле ьоретирийорсун</w:t>
      </w:r>
    </w:p>
    <w:p>
      <w:pPr>
        <w:pStyle w:val="Aktarma"/>
        <w:ind w:left="426" w:right="0" w:hanging="426"/>
        <w:rPr/>
      </w:pPr>
      <w:r>
        <w:rPr/>
        <w:t>- Иса гене Шабат гюнюнюн асъл анламънъ ортая чъкарърдъ: иман етмек</w:t>
      </w:r>
    </w:p>
    <w:p>
      <w:pPr>
        <w:pStyle w:val="Aktarma"/>
        <w:ind w:left="426" w:right="0" w:hanging="426"/>
        <w:rPr/>
      </w:pPr>
      <w:r>
        <w:rPr/>
        <w:t>- бурадаки конфликт садедже Иса иле Fерисилерин арасънда деилди: бютюн халк она катълдъ</w:t>
      </w:r>
    </w:p>
    <w:p>
      <w:pPr>
        <w:pStyle w:val="Aktarma"/>
        <w:ind w:left="426" w:right="0" w:hanging="426"/>
        <w:rPr/>
      </w:pPr>
      <w:r>
        <w:rPr/>
        <w:t>- Халк бир парча Fерисилерден бъктъйдъ:</w:t>
      </w:r>
    </w:p>
    <w:p>
      <w:pPr>
        <w:pStyle w:val="Ayetnr"/>
        <w:rPr/>
      </w:pPr>
      <w:r>
        <w:rPr/>
        <w:t>Матта 23:</w:t>
      </w:r>
      <w:r>
        <w:rPr>
          <w:lang w:val="tr-TR"/>
        </w:rPr>
        <w:t>2-4</w:t>
      </w:r>
    </w:p>
    <w:p>
      <w:pPr>
        <w:pStyle w:val="Ayet"/>
        <w:rPr>
          <w:lang w:val="tr-TR"/>
        </w:rPr>
      </w:pPr>
      <w:r>
        <w:rPr>
          <w:lang w:val="tr-TR"/>
        </w:rPr>
        <w:t xml:space="preserve">Муса'нън искемлесинде артък канун муаллимлери ве Fерисилер отуруйор. </w:t>
      </w:r>
    </w:p>
    <w:p>
      <w:pPr>
        <w:pStyle w:val="Ayet"/>
        <w:rPr/>
      </w:pPr>
      <w:r>
        <w:rPr>
          <w:vertAlign w:val="superscript"/>
          <w:lang w:val="tr-TR"/>
        </w:rPr>
        <w:t>4</w:t>
      </w:r>
      <w:r>
        <w:rPr>
          <w:lang w:val="tr-TR"/>
        </w:rPr>
        <w:t xml:space="preserve"> Аър ве зор ташънан йюклери хазърлъйорлар, сонра да онларъ инсанларън омузларъна биндирийорлар. Кендилери гене, онларъ калдърмак ичин бир пармак биле ойнаттърмъйорлар.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сърадан бир Йахуди йетмеди Ромалъларън алтъндан езилирди - бир де Муса'нън кануну она йюк олурду – Fерисилерин ачъкламасъна гьоре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Иса гьостерди, насъл Аллахън кануну тутуйоруз: севги иле – еер сенин йюреинде севги варса, о заман канунун буйрукларънъ затен отоматик йерине гетиреджен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ама севги йокса о заман сенин ен титиз&lt; давранъшън биле сана файда гетирмейеджек</w:t>
      </w:r>
    </w:p>
    <w:p>
      <w:pPr>
        <w:pStyle w:val="Ayetnr"/>
        <w:rPr/>
      </w:pPr>
      <w:r>
        <w:rPr/>
        <w:t>Галатялълар 5:14</w:t>
      </w:r>
    </w:p>
    <w:p>
      <w:pPr>
        <w:pStyle w:val="Ayet"/>
        <w:rPr/>
      </w:pPr>
      <w:r>
        <w:rPr/>
        <w:t xml:space="preserve">Чюнкю бютюн Аллах кануну бир сьозде тамамланъйор: 'Комшуну кендин гиби сев'. </w:t>
      </w:r>
    </w:p>
    <w:p>
      <w:pPr>
        <w:pStyle w:val="Ayetnr"/>
        <w:rPr/>
      </w:pPr>
      <w:r>
        <w:rPr/>
        <w:t>Йакуп 2:8</w:t>
      </w:r>
    </w:p>
    <w:p>
      <w:pPr>
        <w:pStyle w:val="Ayet"/>
        <w:rPr/>
      </w:pPr>
      <w:r>
        <w:rPr/>
        <w:t>Ама Кутсал Китаба гьоре кралън кануну шудур: "Комшуну кендин гиби севеджексин!". Ону йерине гетирдиниз ми, ийи япаджанъз.</w:t>
      </w:r>
    </w:p>
    <w:p>
      <w:pPr>
        <w:pStyle w:val="Ayetnr"/>
        <w:rPr/>
      </w:pPr>
      <w:r>
        <w:rPr/>
        <w:t>Ромалълар 13:10</w:t>
      </w:r>
    </w:p>
    <w:p>
      <w:pPr>
        <w:pStyle w:val="Ayet"/>
        <w:rPr/>
      </w:pPr>
      <w:r>
        <w:rPr/>
        <w:t>Комшусуну ким северсе, кьотюлюк ишлемез. Ве бьойлеликле севги, Аллах канунун тамамланмасъдър.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девам етмеден сана сорайъм: сенде о Аллах севгиси вар мъ, сенде о комшу севгиси вар мъ? Еер йокса, неден бурада дуруйорсун: алъшканлък мъ?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сенин йюреинде вар мъ севги, йокса сенин иманън Fерисилеринкине ми бензийор: саде бир калъп ама ичи бош?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Fерисилер ону анламадълар – сандълар не кадар кючюк айрънтъларла инсанън хаятънъ контрол едерсен, о кадар ийи япаджан: инсанън хер бир харекети лазъмдъ бир категорийе дюшсюн: хелал мъ, харам мъ?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Мусанън канунунда: Шабат гюнюнде иш япмаяджаксън – екинлери дьовмек иштир – онун ичин ясактър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ама Fерисилер даха да ьотейе гиттилер: Иса, ьоренджилерийле бир Шабат гюнюнде тарладан гечеркен биркач екинлери копардълар, еллеринде овдулар ве чинедилер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бу харекет Fерисилере гьоре иш сайълърдъ: ьоюртюрмек, санки коджаман бир деирмен ташъна чувалларла екин гетирмишсин, ташларъ дьондюрмюшюн ве кюрекле екинлери савуъмушун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Исая маана булдулар инсанлара шифа вердии ичин – неден: бу докторлук сайълърмъш, докторлар да лазъм джумартеси гюню иш япмасънлар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Иса гене, бюйюк бир оторите иле, Fерисилери азарлъйор – бу халкън хошуна гитти ве Иса'нън тарафънъ тутмая башладълар – затен бъктълар о динсел йюклерден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Fерисилер анладълар киш, еер бир шей япмасалар, халкън дестеини кайбедеджеклер ве гючлерини кайбедеджеклер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онун ичин карар алдълар: Иса лазъм ьолсюн, йок олсун – Иса'нън да о планларъндан хабери олду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сору: сен о дурумда олсайдън, не япаджайдън? Йа да: Иса о дурумда не япабилирди?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ен акла яткън шей: сен халкъ аякландър, Fерисилери ковсунлар – халк затен аздан беклерди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 xml:space="preserve">Чок киши Онун аркасъндан гиттилер; Иса да хепсини ийилештирди. </w:t>
      </w:r>
      <w:r>
        <w:rPr>
          <w:vertAlign w:val="superscript"/>
          <w:lang w:val="tr-TR"/>
        </w:rPr>
        <w:t>16</w:t>
      </w:r>
      <w:r>
        <w:rPr>
          <w:lang w:val="tr-TR"/>
        </w:rPr>
        <w:t xml:space="preserve"> Ама онлара ъсмарладъ, Онун адънъ яймасънлар.”</w:t>
      </w:r>
    </w:p>
    <w:p>
      <w:pPr>
        <w:pStyle w:val="Normal"/>
        <w:tabs>
          <w:tab w:val="clear" w:pos="709"/>
          <w:tab w:val="left" w:pos="142" w:leader="none"/>
        </w:tabs>
        <w:spacing w:before="0" w:after="0"/>
        <w:ind w:left="0" w:right="0" w:hanging="0"/>
        <w:rPr>
          <w:lang w:val="tr-TR"/>
        </w:rPr>
      </w:pPr>
      <w:r>
        <w:rPr>
          <w:lang w:val="tr-TR"/>
        </w:rPr>
        <w:t>- Исанън амаджъ деилди, халк ичинде би деврим (револутся) башлатсън – ама херкесе севги гьостерди</w:t>
      </w:r>
    </w:p>
    <w:p>
      <w:pPr>
        <w:pStyle w:val="Normal"/>
        <w:tabs>
          <w:tab w:val="clear" w:pos="709"/>
          <w:tab w:val="left" w:pos="142" w:leader="none"/>
        </w:tabs>
        <w:spacing w:before="0" w:after="0"/>
        <w:ind w:left="0" w:right="0" w:hanging="0"/>
        <w:rPr>
          <w:lang w:val="tr-TR"/>
        </w:rPr>
      </w:pPr>
      <w:r>
        <w:rPr>
          <w:lang w:val="tr-TR"/>
        </w:rPr>
        <w:t>- онун адъ яйълмнасън дийе буйурду: онун ичин инсанлара якън олмак юнлю ве гючлю олмактан даха ьонемли иди</w:t>
      </w:r>
    </w:p>
    <w:p>
      <w:pPr>
        <w:pStyle w:val="Normal"/>
        <w:tabs>
          <w:tab w:val="clear" w:pos="709"/>
          <w:tab w:val="left" w:pos="142" w:leader="none"/>
        </w:tabs>
        <w:spacing w:before="0" w:after="0"/>
        <w:ind w:left="0" w:right="0" w:hanging="0"/>
        <w:rPr>
          <w:lang w:val="tr-TR"/>
        </w:rPr>
      </w:pPr>
      <w:r>
        <w:rPr>
          <w:lang w:val="tr-TR"/>
        </w:rPr>
      </w:r>
    </w:p>
    <w:p>
      <w:pPr>
        <w:pStyle w:val="Heading1"/>
        <w:rPr/>
      </w:pPr>
      <w:r>
        <w:rPr>
          <w:lang w:val="tr-TR"/>
        </w:rPr>
        <w:t xml:space="preserve">2. "Бакън, беним сечтиим </w:t>
      </w:r>
      <w:r>
        <w:rPr>
          <w:u w:val="single"/>
          <w:lang w:val="tr-TR"/>
        </w:rPr>
        <w:t>хизметчим</w:t>
      </w:r>
      <w:r>
        <w:rPr>
          <w:lang w:val="tr-TR"/>
        </w:rPr>
        <w:t>. Беним севгилим, Онунла ферахланъйорум.</w:t>
      </w:r>
    </w:p>
    <w:p>
      <w:pPr>
        <w:pStyle w:val="Normal"/>
        <w:rPr>
          <w:lang w:val="tr-TR"/>
        </w:rPr>
      </w:pPr>
      <w:r>
        <w:rPr>
          <w:lang w:val="tr-TR"/>
        </w:rPr>
        <w:t>- Бу, Йешая 42:1-4'тен бир актарма, джитат – Йешая китабънда дьорт узун парча вар. нереде геледжек Раббин Кулу, Раббин хъзметчиси ичин конушуйор</w:t>
      </w:r>
    </w:p>
    <w:p>
      <w:pPr>
        <w:pStyle w:val="Normal"/>
        <w:rPr>
          <w:lang w:val="tr-TR"/>
        </w:rPr>
      </w:pPr>
      <w:r>
        <w:rPr>
          <w:lang w:val="tr-TR"/>
        </w:rPr>
        <w:t>- бирчок киши буна бакъп шашъйорлар: “Деил ми, Иса Аллахтър?”</w:t>
      </w:r>
    </w:p>
    <w:p>
      <w:pPr>
        <w:pStyle w:val="Normal"/>
        <w:rPr>
          <w:lang w:val="tr-TR"/>
        </w:rPr>
      </w:pPr>
      <w:r>
        <w:rPr>
          <w:lang w:val="tr-TR"/>
        </w:rPr>
        <w:t>- евет... ен бюйюк сър затен будур: Аллах кенди кенди алчалтърдъ... крал икен бир хизметчи олду... краллък рубаларъндан сойунуп ишчи багаjънъ гъйдъ</w:t>
      </w:r>
    </w:p>
    <w:p>
      <w:pPr>
        <w:pStyle w:val="Normal"/>
        <w:rPr>
          <w:lang w:val="tr-TR"/>
        </w:rPr>
      </w:pPr>
      <w:r>
        <w:rPr>
          <w:lang w:val="tr-TR"/>
        </w:rPr>
        <w:t>- сонра: Тюркчеде ьойле бир анлайъш вар, санки хер инсан Аллахън кулу (“Бир Аллахън кулу йокту”)... ама КК'та анлайъш башка: инсанлар Аллаха хизмет етмийорлар, кенди бенджилликлерини ве башка бир лафча Шейтана хизмет едийорлар</w:t>
      </w:r>
    </w:p>
    <w:p>
      <w:pPr>
        <w:pStyle w:val="Normal"/>
        <w:rPr>
          <w:lang w:val="tr-TR"/>
        </w:rPr>
      </w:pPr>
      <w:r>
        <w:rPr>
          <w:lang w:val="tr-TR"/>
        </w:rPr>
        <w:t>- анджак сечили биркач киши Аллахън кулудурлар, она хизмет едийорлар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Heading1"/>
        <w:rPr/>
      </w:pPr>
      <w:r>
        <w:rPr>
          <w:lang w:val="tr-TR"/>
        </w:rPr>
        <w:t>3. “</w:t>
      </w:r>
      <w:r>
        <w:rPr/>
        <w:t xml:space="preserve">О кавга етмейеджек, баъръп чъърмаяджак. </w:t>
      </w:r>
      <w:r>
        <w:rPr>
          <w:lang w:val="tr-TR"/>
        </w:rPr>
        <w:t>Сокакта кимсе Онун сесини дуймаяджак.”</w:t>
      </w:r>
    </w:p>
    <w:p>
      <w:pPr>
        <w:pStyle w:val="TextBody"/>
        <w:rPr>
          <w:lang w:val="tr-TR"/>
        </w:rPr>
      </w:pPr>
      <w:r>
        <w:rPr>
          <w:lang w:val="tr-TR"/>
        </w:rPr>
        <w:t>- иште Иса'нън ьозеллии, иште онун карактери: кълъчла деил – сьозлерийле дюшманларънъ йенеджек</w:t>
      </w:r>
    </w:p>
    <w:p>
      <w:pPr>
        <w:pStyle w:val="TextBody"/>
        <w:rPr>
          <w:lang w:val="tr-TR"/>
        </w:rPr>
      </w:pPr>
      <w:r>
        <w:rPr>
          <w:lang w:val="tr-TR"/>
        </w:rPr>
        <w:t>- бир хизметчийе якъшмъйор, наара япсън, кишилерин диккатини кендисине чексин</w:t>
      </w:r>
    </w:p>
    <w:p>
      <w:pPr>
        <w:pStyle w:val="TextBody"/>
        <w:rPr>
          <w:lang w:val="tr-TR"/>
        </w:rPr>
      </w:pPr>
      <w:r>
        <w:rPr>
          <w:lang w:val="tr-TR"/>
        </w:rPr>
        <w:t>- Иса'да ьойле бир гюч, ьойле бир куввет вардъ, гелмиш гечмиш пейгамберлерин ве бютюн Аллах адамларън гюджюнден даха фазла: херкесе бир бакъшла, бир сьозле шифа веребилди</w:t>
      </w:r>
    </w:p>
    <w:p>
      <w:pPr>
        <w:pStyle w:val="TextBody"/>
        <w:rPr>
          <w:lang w:val="tr-TR"/>
        </w:rPr>
      </w:pPr>
      <w:r>
        <w:rPr>
          <w:lang w:val="tr-TR"/>
        </w:rPr>
        <w:t>- бир сьозле ьолюйю дирилтирди, бир сьоз сьойледи ве бютюн дюшманларъ корку иле онун ьонюнде йере дюштюлер</w:t>
      </w:r>
    </w:p>
    <w:p>
      <w:pPr>
        <w:pStyle w:val="TextBody"/>
        <w:rPr>
          <w:lang w:val="tr-TR"/>
        </w:rPr>
      </w:pPr>
      <w:r>
        <w:rPr>
          <w:lang w:val="tr-TR"/>
        </w:rPr>
        <w:t>- ама гене де ону кулланмадъ: кендини алчалтърдъ... кавгадан узак дурду</w:t>
      </w:r>
    </w:p>
    <w:p>
      <w:pPr>
        <w:pStyle w:val="TextBody"/>
        <w:rPr>
          <w:lang w:val="tr-TR"/>
        </w:rPr>
      </w:pPr>
      <w:r>
        <w:rPr>
          <w:lang w:val="tr-TR"/>
        </w:rPr>
        <w:t>- Раб айнъ табиятъ кенди ьоренджилеринден де беклийор</w:t>
      </w:r>
    </w:p>
    <w:p>
      <w:pPr>
        <w:pStyle w:val="Ayetnr"/>
        <w:rPr/>
      </w:pPr>
      <w:r>
        <w:rPr/>
        <w:t>Лука 9:54-55</w:t>
      </w:r>
    </w:p>
    <w:p>
      <w:pPr>
        <w:pStyle w:val="Ayet"/>
        <w:rPr/>
      </w:pPr>
      <w:r>
        <w:rPr/>
        <w:t>Öренджилеринден олан Йакуп ве Йуханна буну гьорюндже дедилер: "Ефендимиз, истер мисин, биз буйуралъм, гьоктен атеш ясън, онларъ битирсин?"</w:t>
      </w:r>
    </w:p>
    <w:p>
      <w:pPr>
        <w:pStyle w:val="Ayet"/>
        <w:rPr/>
      </w:pPr>
      <w:r>
        <w:rPr>
          <w:lang w:val="tr-TR"/>
        </w:rPr>
        <w:t xml:space="preserve">55 Ама Иса дьонюп онларъ азарладъ: </w:t>
      </w:r>
      <w:r>
        <w:rPr/>
        <w:t xml:space="preserve">"Сиз билмийорсунуз ки, ханги рухтансънъз. </w:t>
      </w:r>
      <w:r>
        <w:rPr>
          <w:lang w:val="tr-TR"/>
        </w:rPr>
        <w:t>56 Чюнкю Инсанолу гелмеди, инсанларън хаятларънъ маф етсин, ама гелди онларъ куртарсън."</w:t>
      </w:r>
    </w:p>
    <w:p>
      <w:pPr>
        <w:pStyle w:val="Ayetnr"/>
        <w:rPr/>
      </w:pPr>
      <w:r>
        <w:rPr/>
        <w:t>2.Тимотейус 2:24-25</w:t>
      </w:r>
    </w:p>
    <w:p>
      <w:pPr>
        <w:pStyle w:val="Ayet"/>
        <w:rPr/>
      </w:pPr>
      <w:r>
        <w:rPr>
          <w:lang w:val="tr-TR"/>
        </w:rPr>
        <w:t xml:space="preserve">Ве Раббин хизметчиси лазъм кавга етмесин, ама лазъм херкесе йумушак даврансън, ьоретирмейе хазър олсун ве кендисине япълан хаксъзлъклара каршъ сабретсин. </w:t>
      </w:r>
      <w:r>
        <w:rPr>
          <w:vertAlign w:val="superscript"/>
          <w:lang w:val="tr-TR"/>
        </w:rPr>
        <w:t>25</w:t>
      </w:r>
      <w:r>
        <w:rPr>
          <w:lang w:val="tr-TR"/>
        </w:rPr>
        <w:t xml:space="preserve"> Лазъм, кендисине каршъ геленлери алчакгьонюллюкле тербийейе чексин. Белки де Аллах онлара тьовбейи вереджек, хакикатъ танъсънлар.</w:t>
      </w:r>
    </w:p>
    <w:p>
      <w:pPr>
        <w:pStyle w:val="TextBody"/>
        <w:rPr>
          <w:lang w:val="tr-TR"/>
        </w:rPr>
      </w:pPr>
      <w:r>
        <w:rPr>
          <w:lang w:val="tr-TR"/>
        </w:rPr>
        <w:t>- сана бир хаксъзлък япъшдъ мъ, я да сен аджък синирлендин ми, хемен баъръп чъъръйор мусун?</w:t>
      </w:r>
    </w:p>
    <w:p>
      <w:pPr>
        <w:pStyle w:val="TextBody"/>
        <w:rPr>
          <w:lang w:val="tr-TR"/>
        </w:rPr>
      </w:pPr>
      <w:r>
        <w:rPr>
          <w:lang w:val="tr-TR"/>
        </w:rPr>
        <w:t>- о заман анла ки, о Месихин табиятъ деилдир... о кендиси ьойле деилдир, ве сенден де беклийор башка оласън... онун табиятънъ гий</w:t>
      </w:r>
    </w:p>
    <w:p>
      <w:pPr>
        <w:pStyle w:val="Heading1"/>
        <w:rPr/>
      </w:pPr>
      <w:r>
        <w:rPr>
          <w:lang w:val="tr-TR"/>
        </w:rPr>
        <w:t>4</w:t>
      </w:r>
      <w:r>
        <w:rPr/>
        <w:t>. “О замана кадар езилмиш бир камъшъ кърмаяджак”</w:t>
      </w:r>
    </w:p>
    <w:p>
      <w:pPr>
        <w:pStyle w:val="Ayetnr"/>
        <w:rPr/>
      </w:pPr>
      <w:r>
        <w:rPr/>
        <w:t>Мезмур 1:</w:t>
      </w:r>
    </w:p>
    <w:p>
      <w:pPr>
        <w:pStyle w:val="Ayet"/>
        <w:spacing w:before="0" w:after="0"/>
        <w:rPr/>
      </w:pPr>
      <w:r>
        <w:rPr/>
        <w:t>1 Не мутлу о адама ки, кьотюлерин аклъна уймаз,</w:t>
      </w:r>
    </w:p>
    <w:p>
      <w:pPr>
        <w:pStyle w:val="Ayet"/>
        <w:spacing w:before="0" w:after="0"/>
        <w:rPr/>
      </w:pPr>
      <w:r>
        <w:rPr/>
        <w:t xml:space="preserve">гюнахкâрларън йолунда йюрюмез ве алайджъларън ортасънда отурмаз; </w:t>
      </w:r>
    </w:p>
    <w:p>
      <w:pPr>
        <w:pStyle w:val="Ayet"/>
        <w:spacing w:before="0" w:after="0"/>
        <w:rPr/>
      </w:pPr>
      <w:r>
        <w:rPr/>
        <w:t>2 ама зевкини РАБ'бин канунундан алър,</w:t>
      </w:r>
    </w:p>
    <w:p>
      <w:pPr>
        <w:pStyle w:val="Ayet"/>
        <w:spacing w:before="0" w:after="0"/>
        <w:rPr/>
      </w:pPr>
      <w:r>
        <w:rPr/>
        <w:t>ве гедже гюндюз бу канун юзеринде дюшюнюр.</w:t>
      </w:r>
    </w:p>
    <w:p>
      <w:pPr>
        <w:pStyle w:val="Ayet"/>
        <w:spacing w:before="0" w:after="0"/>
        <w:rPr/>
      </w:pPr>
      <w:r>
        <w:rPr/>
        <w:t>3 О, акар сулар кенаръна дикилмиш аач гибидир,</w:t>
      </w:r>
    </w:p>
    <w:p>
      <w:pPr>
        <w:pStyle w:val="Ayet"/>
        <w:spacing w:before="0" w:after="0"/>
        <w:rPr/>
      </w:pPr>
      <w:r>
        <w:rPr/>
        <w:t>йемишини заманънда верир, ве япракларъ хич солмаз,</w:t>
      </w:r>
    </w:p>
    <w:p>
      <w:pPr>
        <w:pStyle w:val="Ayet"/>
        <w:spacing w:before="0" w:after="0"/>
        <w:rPr/>
      </w:pPr>
      <w:r>
        <w:rPr/>
        <w:t>хер яптъънъ башарър.</w:t>
      </w:r>
    </w:p>
    <w:p>
      <w:pPr>
        <w:pStyle w:val="1char"/>
        <w:tabs>
          <w:tab w:val="left" w:pos="453" w:leader="none"/>
          <w:tab w:val="left" w:pos="568" w:leader="none"/>
        </w:tabs>
        <w:spacing w:before="0" w:after="0"/>
        <w:ind w:left="426" w:right="0" w:hanging="426"/>
        <w:rPr>
          <w:rFonts w:ascii="Charter BT;Times New Roman" w:hAnsi="Charter BT;Times New Roman" w:cs="Charter BT;Times New Roman"/>
          <w:sz w:val="24"/>
          <w:lang w:val="tr-TR"/>
        </w:rPr>
      </w:pPr>
      <w:r>
        <w:rPr>
          <w:rFonts w:cs="Charter BT;Times New Roman" w:ascii="Charter BT;Times New Roman" w:hAnsi="Charter BT;Times New Roman"/>
          <w:sz w:val="24"/>
          <w:lang w:val="tr-TR"/>
        </w:rPr>
      </w:r>
    </w:p>
    <w:p>
      <w:pPr>
        <w:pStyle w:val="Ayetnr"/>
        <w:rPr/>
      </w:pPr>
      <w:r>
        <w:rPr>
          <w:lang w:val="tr-TR"/>
        </w:rPr>
        <w:t>Й</w:t>
      </w:r>
      <w:r>
        <w:rPr/>
        <w:t>ер</w:t>
      </w:r>
      <w:r>
        <w:rPr>
          <w:lang w:val="tr-TR"/>
        </w:rPr>
        <w:t>емя</w:t>
      </w:r>
      <w:r>
        <w:rPr/>
        <w:t xml:space="preserve"> 17:7-8</w:t>
      </w:r>
    </w:p>
    <w:p>
      <w:pPr>
        <w:pStyle w:val="Ayet"/>
        <w:rPr/>
      </w:pPr>
      <w:r>
        <w:rPr>
          <w:lang w:val="tr-TR"/>
        </w:rPr>
        <w:t>Не мутлу РАБ'бе гювенен инсана, Гювени ялнъз РАБ олана!</w:t>
      </w:r>
      <w:r>
        <w:rPr>
          <w:lang w:val="en-US"/>
        </w:rPr>
        <w:t xml:space="preserve"> 8  </w:t>
      </w:r>
      <w:r>
        <w:rPr>
          <w:lang w:val="tr-TR"/>
        </w:rPr>
        <w:t>Бьойлеси су къйъларъна дикилмиш ааджа бензер, Кьоклерини акарсулара салар. Съджак гелиндже коркмаз, Йапракларъ хеп йешилдир. Кураклък йълънда кайгъланмаз, Мейве вермектен гери дурмаз.</w:t>
      </w:r>
    </w:p>
    <w:p>
      <w:pPr>
        <w:pStyle w:val="Aktarma"/>
        <w:tabs>
          <w:tab w:val="left" w:pos="284" w:leader="none"/>
          <w:tab w:val="left" w:pos="568" w:leader="none"/>
        </w:tabs>
        <w:spacing w:before="0" w:after="0"/>
        <w:ind w:left="426" w:right="0" w:hanging="426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- евет: Раб истийор, хер бир Месих иманлъсъ ьойле олсун: 100 сенелик коджаман бир аач гиби:</w:t>
      </w:r>
    </w:p>
    <w:p>
      <w:pPr>
        <w:pStyle w:val="Normal"/>
        <w:rPr>
          <w:lang w:val="tr-TR"/>
        </w:rPr>
      </w:pPr>
      <w:r>
        <w:rPr>
          <w:lang w:val="tr-TR"/>
        </w:rPr>
        <w:t>хем гьолге, хем йемиш верийор</w:t>
      </w:r>
    </w:p>
    <w:p>
      <w:pPr>
        <w:pStyle w:val="Normal"/>
        <w:rPr>
          <w:lang w:val="tr-TR"/>
        </w:rPr>
      </w:pPr>
      <w:r>
        <w:rPr>
          <w:lang w:val="tr-TR"/>
        </w:rPr>
        <w:t>- демек, берекетли бир хаят: башкаларъна теселли, умут верен бир хаят – Аллахън куртулушуну танътан бир хаят</w:t>
      </w:r>
    </w:p>
    <w:p>
      <w:pPr>
        <w:pStyle w:val="Normal"/>
        <w:rPr>
          <w:lang w:val="tr-TR"/>
        </w:rPr>
      </w:pPr>
      <w:r>
        <w:rPr>
          <w:lang w:val="tr-TR"/>
        </w:rPr>
        <w:t>- салам бир аач: Хичбир шей ону сарсмаяджак: ен хъзлъ фъртънада башка аачлар кърълса да, хавая учарса да, о аач димдик дураджак</w:t>
      </w:r>
    </w:p>
    <w:p>
      <w:pPr>
        <w:pStyle w:val="Normal"/>
        <w:rPr>
          <w:lang w:val="tr-TR"/>
        </w:rPr>
      </w:pPr>
      <w:r>
        <w:rPr>
          <w:lang w:val="tr-TR"/>
        </w:rPr>
        <w:t>- сен ьойле бир иманлъ мъсън? Йокса Иса'нън анлаттъъна мъ бензийорсун: кърълмъш бир камъш – бютюн биткилерден храстениелерден ен зайъфъ</w:t>
      </w:r>
    </w:p>
    <w:p>
      <w:pPr>
        <w:pStyle w:val="Normal"/>
        <w:rPr>
          <w:lang w:val="tr-TR"/>
        </w:rPr>
      </w:pPr>
      <w:r>
        <w:rPr>
          <w:lang w:val="tr-TR"/>
        </w:rPr>
        <w:t>- анджааак, едвааам, сон гюджюйле аякта дуруйор... там кърълмак, там йок олмак юзере</w:t>
      </w:r>
    </w:p>
    <w:p>
      <w:pPr>
        <w:pStyle w:val="Normal"/>
        <w:rPr>
          <w:lang w:val="tr-TR"/>
        </w:rPr>
      </w:pPr>
      <w:r>
        <w:rPr>
          <w:lang w:val="tr-TR"/>
        </w:rPr>
        <w:t>- камъшлар да су кенарънда бюйюйорлар – демек айнъ беси алъйорлар, ама насъл олурса, айнъ резултат вермезлер.... зайъф калъйорлар</w:t>
      </w:r>
    </w:p>
    <w:p>
      <w:pPr>
        <w:pStyle w:val="Normal"/>
        <w:rPr>
          <w:lang w:val="tr-TR"/>
        </w:rPr>
      </w:pPr>
      <w:r>
        <w:rPr>
          <w:lang w:val="tr-TR"/>
        </w:rPr>
        <w:t>- кими камъшлар о кадар зайъф ки, ики пармакла онларъ кърабилирсин</w:t>
      </w:r>
    </w:p>
    <w:p>
      <w:pPr>
        <w:pStyle w:val="Normal"/>
        <w:rPr/>
      </w:pPr>
      <w:r>
        <w:rPr>
          <w:lang w:val="tr-TR"/>
        </w:rPr>
        <w:t>–</w:t>
      </w:r>
      <w:r>
        <w:rPr>
          <w:rFonts w:eastAsia="Trebuchet MS" w:cs="Trebuchet MS"/>
          <w:lang w:val="tr-TR"/>
        </w:rPr>
        <w:t xml:space="preserve"> </w:t>
      </w:r>
      <w:r>
        <w:rPr>
          <w:lang w:val="tr-TR"/>
        </w:rPr>
        <w:t>бирчок иманлъ да ьойле: кючюджюк бир лаф ишитсинлер топлулукта: “Ааа... мадем ьойле, бен бир даха гелмейеджем бурая”</w:t>
      </w:r>
    </w:p>
    <w:p>
      <w:pPr>
        <w:pStyle w:val="Normal"/>
        <w:rPr>
          <w:lang w:val="tr-TR"/>
        </w:rPr>
      </w:pPr>
      <w:r>
        <w:rPr>
          <w:lang w:val="tr-TR"/>
        </w:rPr>
        <w:t>- ааджък бир зорлук олсун хаятларънда: “Аааа.... наш Аллах иди бу Аллах? Деил ми, Иса гелди бизим хасталъкларъмъзъ ве зорлукларъмъзъ ташъмая?”</w:t>
      </w:r>
    </w:p>
    <w:p>
      <w:pPr>
        <w:pStyle w:val="Heading1"/>
        <w:rPr/>
      </w:pPr>
      <w:r>
        <w:rPr>
          <w:lang w:val="tr-TR"/>
        </w:rPr>
        <w:t xml:space="preserve">5. </w:t>
      </w:r>
      <w:r>
        <w:rPr/>
        <w:t>“тютен бир фитили де сьондюрмейеджек”</w:t>
      </w:r>
    </w:p>
    <w:p>
      <w:pPr>
        <w:pStyle w:val="Normal"/>
        <w:rPr>
          <w:lang w:val="tr-TR"/>
        </w:rPr>
      </w:pPr>
      <w:r>
        <w:rPr>
          <w:lang w:val="tr-TR"/>
        </w:rPr>
        <w:t>- иманлъ айдънлък вермек ичин сеьоилди, куртулду</w:t>
      </w:r>
    </w:p>
    <w:p>
      <w:pPr>
        <w:pStyle w:val="Ayetnr"/>
        <w:rPr/>
      </w:pPr>
      <w:r>
        <w:rPr/>
        <w:t>Матта 5:14</w:t>
      </w:r>
      <w:r>
        <w:rPr>
          <w:lang w:val="tr-TR"/>
        </w:rPr>
        <w:t>-16</w:t>
      </w:r>
    </w:p>
    <w:p>
      <w:pPr>
        <w:pStyle w:val="Ayet"/>
        <w:rPr/>
      </w:pPr>
      <w:r>
        <w:rPr>
          <w:vertAlign w:val="superscript"/>
        </w:rPr>
        <w:t>1</w:t>
      </w:r>
      <w:r>
        <w:rPr/>
        <w:t xml:space="preserve">Дюнянън айдънлъъ сизсиниз. Тепе юзерине курулан касаба саклъ каламаз. </w:t>
      </w:r>
      <w:r>
        <w:rPr>
          <w:vertAlign w:val="superscript"/>
        </w:rPr>
        <w:t>15</w:t>
      </w:r>
      <w:r>
        <w:rPr/>
        <w:t xml:space="preserve"> Кимсе де бир ламба якъп ону бир текненин алтъна коймаз. Хайър, ону бир мумлуун ичине кояр, ьойле ки, евдекилерин хепсине айдънлък версин. </w:t>
      </w:r>
      <w:r>
        <w:rPr>
          <w:vertAlign w:val="superscript"/>
        </w:rPr>
        <w:t>16</w:t>
      </w:r>
      <w:r>
        <w:rPr/>
        <w:t xml:space="preserve"> Айнъ онун гиби, сизин де айдънлъънъз инсанларън ьонюнде парласън. Öйле ки, сизин ийи ишлеринизи гьорюп гьоктеки Бабанъзъ шанласънлар.,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тема: ийи ишлер = ийилик япмак – сен сон дефа не заман херханги бир ийилик яптън?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“Ама бен кьотюлюк де япмъйорум” - сенин хаятън тепе юзеринде курулмуш бир касабабая бензийор му? Башкаларъна айдънлък верийор мусун? Сен онларъ ьозендирийор мусун, ийи ишлер япсънлар?</w:t>
      </w:r>
    </w:p>
    <w:p>
      <w:pPr>
        <w:pStyle w:val="Ayetnr"/>
        <w:rPr/>
      </w:pPr>
      <w:r>
        <w:rPr/>
        <w:t>Даниел 12:3</w:t>
      </w:r>
    </w:p>
    <w:p>
      <w:pPr>
        <w:pStyle w:val="Ayet"/>
        <w:rPr/>
      </w:pPr>
      <w:r>
        <w:rPr>
          <w:lang w:val="tr-TR"/>
        </w:rPr>
        <w:t>Билгелер (= анлайъшлъ иманлълар) гьоккуббе гиби, бирчокларънъ дорулуа дьондюренлер йълдъзлар гиби сонсуза дек парлаяджаклар.</w:t>
      </w:r>
      <w:r>
        <w:rPr>
          <w:lang w:val="en-US"/>
        </w:rPr>
        <w:t xml:space="preserve"> </w:t>
      </w:r>
    </w:p>
    <w:p>
      <w:pPr>
        <w:pStyle w:val="Ayetnr"/>
        <w:rPr>
          <w:lang w:val="tr-TR"/>
        </w:rPr>
      </w:pPr>
      <w:r>
        <w:rPr>
          <w:lang w:val="tr-TR"/>
        </w:rPr>
        <w:t>Сюл.Öзд. 4:18-19</w:t>
      </w:r>
    </w:p>
    <w:p>
      <w:pPr>
        <w:pStyle w:val="Ayet"/>
        <w:rPr/>
      </w:pPr>
      <w:r>
        <w:rPr/>
        <w:t>Кьотюлерин йолу зифири каранлък гибидир, Неден тьокезледиклерини билмезлер.</w:t>
      </w:r>
    </w:p>
    <w:p>
      <w:pPr>
        <w:pStyle w:val="Normal"/>
        <w:rPr>
          <w:rFonts w:ascii="Verdana" w:hAnsi="Verdana" w:eastAsia="Verdana" w:cs="Verdana"/>
          <w:b w:val="false"/>
          <w:b w:val="false"/>
          <w:bCs w:val="false"/>
          <w:color w:val="auto"/>
          <w:sz w:val="22"/>
          <w:szCs w:val="22"/>
          <w:lang w:val="tr-TR"/>
        </w:rPr>
      </w:pPr>
      <w:r>
        <w:rPr>
          <w:rFonts w:eastAsia="Verdana" w:cs="Verdana" w:ascii="Verdana" w:hAnsi="Verdana"/>
          <w:b w:val="false"/>
          <w:bCs w:val="false"/>
          <w:color w:val="auto"/>
          <w:sz w:val="22"/>
          <w:szCs w:val="22"/>
          <w:lang w:val="tr-TR"/>
        </w:rPr>
        <w:t>Ойса доруларън йолу шафак ъшъъ гибидир, Гидерек ьоле гюнешинин парлаклъъна еришир.</w:t>
      </w:r>
    </w:p>
    <w:p>
      <w:pPr>
        <w:pStyle w:val="Normal"/>
        <w:rPr>
          <w:rFonts w:ascii="Verdana" w:hAnsi="Verdana" w:eastAsia="Verdana" w:cs="Verdana"/>
          <w:b w:val="false"/>
          <w:b w:val="false"/>
          <w:bCs w:val="false"/>
          <w:color w:val="auto"/>
          <w:sz w:val="22"/>
          <w:szCs w:val="22"/>
          <w:lang w:val="tr-TR"/>
        </w:rPr>
      </w:pPr>
      <w:r>
        <w:rPr>
          <w:rFonts w:eastAsia="Verdana" w:cs="Verdana" w:ascii="Verdana" w:hAnsi="Verdana"/>
          <w:b w:val="false"/>
          <w:bCs w:val="false"/>
          <w:color w:val="auto"/>
          <w:sz w:val="22"/>
          <w:szCs w:val="22"/>
          <w:lang w:val="tr-TR"/>
        </w:rPr>
        <w:t>- 'гидерек' – демек: гиттикче даха фазла айдънлък оладжак – Раб беклийор, иманлъ хаятъмъзда бюйюйелим – беклийор сенин хаятън хеп даха фазла башкаларъна бир тат версин, йол гьостересин</w:t>
      </w:r>
    </w:p>
    <w:p>
      <w:pPr>
        <w:pStyle w:val="Normal"/>
        <w:rPr/>
      </w:pPr>
      <w:r>
        <w:rPr>
          <w:rFonts w:eastAsia="Verdana" w:cs="Verdana" w:ascii="Verdana" w:hAnsi="Verdana"/>
          <w:b w:val="false"/>
          <w:bCs w:val="false"/>
          <w:color w:val="auto"/>
          <w:sz w:val="22"/>
          <w:szCs w:val="22"/>
          <w:lang w:val="tr-TR"/>
        </w:rPr>
        <w:t xml:space="preserve">- не язък ки, бизим арамъзда биле бирчок кишилерин хаятъ ьойле деил: бунджа сенен иманлъ олдуктан сонра гене </w:t>
      </w:r>
      <w:r>
        <w:rPr>
          <w:lang w:val="tr-TR"/>
        </w:rPr>
        <w:t>бир шей йок... куру куру топлантъя гидийоруз, йюреимиз бош оларак</w:t>
      </w:r>
    </w:p>
    <w:p>
      <w:pPr>
        <w:pStyle w:val="Normal"/>
        <w:tabs>
          <w:tab w:val="clear" w:pos="709"/>
          <w:tab w:val="left" w:pos="568" w:leader="none"/>
        </w:tabs>
        <w:spacing w:before="0" w:after="0"/>
        <w:ind w:left="426" w:right="0" w:hanging="426"/>
        <w:rPr>
          <w:rFonts w:ascii="Verdana" w:hAnsi="Verdana" w:eastAsia="Verdana" w:cs="Verdana"/>
          <w:b w:val="false"/>
          <w:b w:val="false"/>
          <w:bCs w:val="false"/>
          <w:color w:val="auto"/>
          <w:sz w:val="22"/>
          <w:szCs w:val="22"/>
          <w:lang w:val="tr-TR"/>
        </w:rPr>
      </w:pPr>
      <w:r>
        <w:rPr>
          <w:rFonts w:eastAsia="Verdana" w:cs="Verdana" w:ascii="Verdana" w:hAnsi="Verdana"/>
          <w:b w:val="false"/>
          <w:bCs w:val="false"/>
          <w:color w:val="auto"/>
          <w:sz w:val="22"/>
          <w:szCs w:val="22"/>
          <w:lang w:val="tr-TR"/>
        </w:rPr>
        <w:t>- белки сенин иманлъ хаятън бу тютен фитиле бензийор... бир бебек юфлейип ону сьондюребилир</w:t>
      </w:r>
    </w:p>
    <w:p>
      <w:pPr>
        <w:pStyle w:val="Normal"/>
        <w:rPr>
          <w:rFonts w:ascii="Verdana" w:hAnsi="Verdana" w:eastAsia="Verdana" w:cs="Verdana"/>
          <w:b w:val="false"/>
          <w:b w:val="false"/>
          <w:bCs w:val="false"/>
          <w:color w:val="auto"/>
          <w:sz w:val="22"/>
          <w:szCs w:val="22"/>
          <w:lang w:val="tr-TR"/>
        </w:rPr>
      </w:pPr>
      <w:r>
        <w:rPr>
          <w:rFonts w:eastAsia="Verdana" w:cs="Verdana" w:ascii="Verdana" w:hAnsi="Verdana"/>
          <w:b w:val="false"/>
          <w:bCs w:val="false"/>
          <w:color w:val="auto"/>
          <w:sz w:val="22"/>
          <w:szCs w:val="22"/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Кураjлъ ол: Раб сени сьондюрмейеджек, сени кърмаяджак</w:t>
      </w:r>
    </w:p>
    <w:p>
      <w:pPr>
        <w:pStyle w:val="Normal"/>
        <w:rPr>
          <w:lang w:val="tr-TR"/>
        </w:rPr>
      </w:pPr>
      <w:r>
        <w:rPr>
          <w:lang w:val="tr-TR"/>
        </w:rPr>
        <w:t>- ийи ки Раб бизим гиби дюшюнмюйор: “Ааа... о му? Брак онун хаятъ сърада деил, лазъм ону топлулуктан аталъм”</w:t>
      </w:r>
    </w:p>
    <w:p>
      <w:pPr>
        <w:pStyle w:val="Normal"/>
        <w:rPr>
          <w:lang w:val="tr-TR"/>
        </w:rPr>
      </w:pPr>
      <w:r>
        <w:rPr>
          <w:lang w:val="tr-TR"/>
        </w:rPr>
        <w:t>- Кач дефа кишилер бана гелип базъ кардешлер ичин  алаштълар: “Бак, бу айетте не язъйор? Насъл ону да аранъздан атмадънъз?”</w:t>
      </w:r>
    </w:p>
    <w:p>
      <w:pPr>
        <w:pStyle w:val="Normal"/>
        <w:rPr>
          <w:lang w:val="tr-TR"/>
        </w:rPr>
      </w:pPr>
      <w:r>
        <w:rPr>
          <w:lang w:val="tr-TR"/>
        </w:rPr>
        <w:t>- Бен де дийорум: “Аслънда хаклъсън. Ама Инджилин стандардънъ 100% уйгуларсак, кимсе топлантъда калмаяджак”</w:t>
      </w:r>
    </w:p>
    <w:p>
      <w:pPr>
        <w:pStyle w:val="Normal"/>
        <w:rPr>
          <w:lang w:val="tr-TR"/>
        </w:rPr>
      </w:pPr>
      <w:r>
        <w:rPr>
          <w:lang w:val="tr-TR"/>
        </w:rPr>
        <w:t>- Иса'нън иши деил, иманлъларъ кърмак, сьондюрмек...</w:t>
      </w:r>
    </w:p>
    <w:p>
      <w:pPr>
        <w:pStyle w:val="Normal"/>
        <w:rPr/>
      </w:pPr>
      <w:r>
        <w:rPr>
          <w:lang w:val="tr-TR"/>
        </w:rPr>
        <w:t>- о бир ортопедист гиби кърък кемиклери, кърък иманлъларъ саръйор, гипса койуйор</w:t>
      </w:r>
      <w:r>
        <w:rPr>
          <w:lang w:val="en-US"/>
        </w:rPr>
        <w:t xml:space="preserve"> </w:t>
      </w:r>
      <w:r>
        <w:rPr>
          <w:lang w:val="tr-TR"/>
        </w:rPr>
        <w:t>дюзелсинлер ... нереде биз хемен хазъръз о баджаъ кеселим</w:t>
      </w:r>
    </w:p>
    <w:p>
      <w:pPr>
        <w:pStyle w:val="Normal"/>
        <w:rPr>
          <w:lang w:val="tr-TR"/>
        </w:rPr>
      </w:pPr>
      <w:r>
        <w:rPr>
          <w:lang w:val="tr-TR"/>
        </w:rPr>
        <w:t>- о атеши кьорюклемек истийор... корларън ичинде ен уфак бир къвълджъм калдъйса, о сенин ьонюнде диз чьокюп юфлейеджек, йениден хъзлъ бир атеш янана кадар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113"/>
        <w:rPr>
          <w:lang w:val="tr-TR"/>
        </w:rPr>
      </w:pPr>
      <w:r>
        <w:rPr>
          <w:lang w:val="tr-TR"/>
        </w:rPr>
      </w:r>
    </w:p>
    <w:sectPr>
      <w:footerReference w:type="default" r:id="rId2"/>
      <w:type w:val="nextPage"/>
      <w:pgSz w:w="11906" w:h="16838"/>
      <w:pgMar w:left="1134" w:right="1134" w:gutter="0" w:header="0" w:top="1134" w:footer="1134" w:bottom="169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rebuchet MS">
    <w:charset w:val="cc"/>
    <w:family w:val="swiss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harter BT">
    <w:altName w:val="Times New Roman"/>
    <w:charset w:val="cc"/>
    <w:family w:val="auto"/>
    <w:pitch w:val="variable"/>
  </w:font>
  <w:font w:name="Verdana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13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113"/>
    </w:pPr>
    <w:rPr>
      <w:rFonts w:ascii="Trebuchet MS" w:hAnsi="Trebuchet MS" w:eastAsia="SimSun" w:cs="Mangal"/>
      <w:color w:val="auto"/>
      <w:kern w:val="2"/>
      <w:sz w:val="24"/>
      <w:szCs w:val="24"/>
      <w:lang w:val="bg-BG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Standardeinzug"/>
    <w:qFormat/>
    <w:pPr>
      <w:numPr>
        <w:ilvl w:val="2"/>
        <w:numId w:val="1"/>
      </w:numPr>
      <w:ind w:left="0" w:right="0" w:hanging="0"/>
      <w:jc w:val="center"/>
      <w:outlineLvl w:val="2"/>
    </w:pPr>
    <w:rPr>
      <w:rFonts w:ascii="Times New Roman" w:hAnsi="Times New Roman" w:cs="Times New Roman"/>
      <w:b/>
      <w:lang w:val="de-DE"/>
    </w:rPr>
  </w:style>
  <w:style w:type="character" w:styleId="AbsatzStandardschriftart">
    <w:name w:val="Absatz-Standardschriftar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Aktarma">
    <w:name w:val="aktarma"/>
    <w:basedOn w:val="Normal"/>
    <w:qFormat/>
    <w:pPr>
      <w:tabs>
        <w:tab w:val="clear" w:pos="709"/>
        <w:tab w:val="left" w:pos="284" w:leader="none"/>
      </w:tabs>
      <w:spacing w:before="0" w:after="113"/>
      <w:ind w:left="426" w:right="0" w:hanging="142"/>
      <w:jc w:val="left"/>
    </w:pPr>
    <w:rPr>
      <w:rFonts w:ascii="Trebuchet MS" w:hAnsi="Trebuchet MS" w:cs="Trebuchet MS"/>
      <w:lang w:val="tr-TR"/>
    </w:rPr>
  </w:style>
  <w:style w:type="paragraph" w:styleId="Standardeinzug">
    <w:name w:val="Standardeinzug"/>
    <w:basedOn w:val="Normal"/>
    <w:qFormat/>
    <w:pPr>
      <w:ind w:left="720" w:right="0" w:firstLine="142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itbas">
    <w:name w:val="citbas"/>
    <w:basedOn w:val="Normal"/>
    <w:qFormat/>
    <w:pPr>
      <w:tabs>
        <w:tab w:val="clear" w:pos="709"/>
        <w:tab w:val="left" w:pos="142" w:leader="none"/>
      </w:tabs>
      <w:spacing w:before="0" w:after="0"/>
      <w:ind w:left="0" w:right="0" w:hanging="0"/>
    </w:pPr>
    <w:rPr>
      <w:b/>
      <w:bCs/>
    </w:rPr>
  </w:style>
  <w:style w:type="paragraph" w:styleId="1char">
    <w:name w:val="1char"/>
    <w:basedOn w:val="Normal"/>
    <w:qFormat/>
    <w:pPr>
      <w:tabs>
        <w:tab w:val="clear" w:pos="709"/>
        <w:tab w:val="left" w:pos="453" w:leader="none"/>
      </w:tabs>
      <w:spacing w:before="1" w:after="1"/>
      <w:ind w:left="453" w:right="0" w:hanging="340"/>
    </w:pPr>
    <w:rPr>
      <w:rFonts w:ascii="Arial" w:hAnsi="Arial" w:cs="Arial"/>
      <w:sz w:val="22"/>
    </w:rPr>
  </w:style>
  <w:style w:type="paragraph" w:styleId="1stline">
    <w:name w:val="1stline"/>
    <w:basedOn w:val="Normal"/>
    <w:qFormat/>
    <w:pPr>
      <w:tabs>
        <w:tab w:val="clear" w:pos="709"/>
        <w:tab w:val="left" w:pos="454" w:leader="none"/>
      </w:tabs>
      <w:spacing w:before="80" w:after="1"/>
      <w:ind w:left="454" w:right="0" w:hanging="454"/>
    </w:pPr>
    <w:rPr>
      <w:rFonts w:ascii="Arial" w:hAnsi="Arial" w:cs="Arial"/>
      <w:sz w:val="22"/>
    </w:rPr>
  </w:style>
  <w:style w:type="paragraph" w:styleId="Ayetl">
    <w:name w:val="ayetl"/>
    <w:basedOn w:val="Normal"/>
    <w:qFormat/>
    <w:pPr>
      <w:tabs>
        <w:tab w:val="clear" w:pos="709"/>
        <w:tab w:val="left" w:pos="454" w:leader="none"/>
      </w:tabs>
      <w:ind w:left="454" w:right="0" w:hanging="454"/>
    </w:pPr>
    <w:rPr>
      <w:rFonts w:ascii="Arial" w:hAnsi="Arial" w:cs="Arial"/>
      <w:sz w:val="22"/>
    </w:rPr>
  </w:style>
  <w:style w:type="paragraph" w:styleId="Ayet">
    <w:name w:val="ayet"/>
    <w:basedOn w:val="Normal"/>
    <w:qFormat/>
    <w:pPr>
      <w:ind w:left="345" w:right="555" w:hanging="0"/>
    </w:pPr>
    <w:rPr>
      <w:color w:val="000080"/>
    </w:rPr>
  </w:style>
  <w:style w:type="paragraph" w:styleId="Ayetnr">
    <w:name w:val="ayetnr"/>
    <w:basedOn w:val="Normal"/>
    <w:qFormat/>
    <w:pPr>
      <w:spacing w:before="0" w:after="0"/>
      <w:ind w:left="345" w:right="0" w:hanging="0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147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2012-08-19T03:33:23Z</dcterms:created>
  <dc:creator/>
  <dc:description/>
  <dc:language>en-US</dc:language>
  <cp:lastModifiedBy/>
  <dcterms:modified xsi:type="dcterms:W3CDTF">2012-08-19T06:01:39Z</dcterms:modified>
  <cp:revision>46</cp:revision>
  <dc:subject/>
  <dc:title/>
</cp:coreProperties>
</file>